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74" w:rsidRPr="00476E88" w:rsidRDefault="00476E8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A3574" w:rsidRPr="00476E88">
        <w:rPr>
          <w:sz w:val="24"/>
          <w:szCs w:val="24"/>
        </w:rPr>
        <w:t xml:space="preserve">Witam! Dziękuję za przesyłane zdjęcia i </w:t>
      </w:r>
      <w:proofErr w:type="gramStart"/>
      <w:r w:rsidR="001A3574" w:rsidRPr="00476E88">
        <w:rPr>
          <w:sz w:val="24"/>
          <w:szCs w:val="24"/>
        </w:rPr>
        <w:t>filmiki,  zarówno</w:t>
      </w:r>
      <w:proofErr w:type="gramEnd"/>
      <w:r w:rsidR="001A3574" w:rsidRPr="00476E88">
        <w:rPr>
          <w:sz w:val="24"/>
          <w:szCs w:val="24"/>
        </w:rPr>
        <w:t xml:space="preserve"> dzieciom jak i rodzicom. Wszyscy bardzo się starają i wkładają w to ogrom pracy. Jeszcze raz dziękuję i przesyłam materiały na wtorek i środę  ( 07.04.-08.04.). </w:t>
      </w:r>
    </w:p>
    <w:p w:rsidR="00814F0D" w:rsidRPr="00FE5FBF" w:rsidRDefault="00814F0D" w:rsidP="00814F0D">
      <w:pPr>
        <w:rPr>
          <w:sz w:val="24"/>
          <w:szCs w:val="24"/>
        </w:rPr>
      </w:pPr>
      <w:r w:rsidRPr="00FE5FBF">
        <w:rPr>
          <w:sz w:val="24"/>
          <w:szCs w:val="24"/>
        </w:rPr>
        <w:t>Chcę również życzyć zdrowych, radosnych i</w:t>
      </w:r>
      <w:r>
        <w:rPr>
          <w:sz w:val="24"/>
          <w:szCs w:val="24"/>
        </w:rPr>
        <w:t xml:space="preserve"> spokojnych ŚWIĄT WIELKANOCNYCH i byśmy mogli się, jak najszybciej spotkać! Pozdrawiam.</w:t>
      </w:r>
    </w:p>
    <w:p w:rsidR="001A3574" w:rsidRPr="00476E88" w:rsidRDefault="001A3574">
      <w:pPr>
        <w:rPr>
          <w:sz w:val="24"/>
          <w:szCs w:val="24"/>
        </w:rPr>
      </w:pPr>
    </w:p>
    <w:p w:rsidR="001A3574" w:rsidRPr="00476E88" w:rsidRDefault="001A3574" w:rsidP="00585F76">
      <w:pPr>
        <w:jc w:val="center"/>
        <w:rPr>
          <w:b/>
          <w:sz w:val="24"/>
          <w:szCs w:val="24"/>
        </w:rPr>
      </w:pPr>
      <w:r w:rsidRPr="00476E88">
        <w:rPr>
          <w:b/>
          <w:sz w:val="24"/>
          <w:szCs w:val="24"/>
        </w:rPr>
        <w:t>WTOREK</w:t>
      </w:r>
    </w:p>
    <w:p w:rsidR="001A3574" w:rsidRPr="00476E88" w:rsidRDefault="001A3574">
      <w:pPr>
        <w:rPr>
          <w:sz w:val="24"/>
          <w:szCs w:val="24"/>
        </w:rPr>
      </w:pPr>
      <w:r w:rsidRPr="00476E88">
        <w:rPr>
          <w:sz w:val="24"/>
          <w:szCs w:val="24"/>
        </w:rPr>
        <w:t>Edukacja polonistyczna</w:t>
      </w:r>
      <w:r w:rsidR="00F07A9F" w:rsidRPr="00476E88">
        <w:rPr>
          <w:sz w:val="24"/>
          <w:szCs w:val="24"/>
        </w:rPr>
        <w:t xml:space="preserve">- </w:t>
      </w:r>
      <w:r w:rsidR="00F07A9F" w:rsidRPr="00476E88">
        <w:rPr>
          <w:b/>
          <w:sz w:val="24"/>
          <w:szCs w:val="24"/>
        </w:rPr>
        <w:t>Czy już widać wiosnę w lesie?</w:t>
      </w:r>
    </w:p>
    <w:p w:rsidR="00F07A9F" w:rsidRPr="00476E88" w:rsidRDefault="00F07A9F">
      <w:pPr>
        <w:rPr>
          <w:sz w:val="24"/>
          <w:szCs w:val="24"/>
        </w:rPr>
      </w:pPr>
      <w:r w:rsidRPr="00476E88">
        <w:rPr>
          <w:sz w:val="24"/>
          <w:szCs w:val="24"/>
        </w:rPr>
        <w:t xml:space="preserve">-Proszę obejrzeć i odczytać nazwy wiosennych kwiatów na zdjęciach poniżej, a następnie wykonać zad.1, </w:t>
      </w:r>
      <w:proofErr w:type="gramStart"/>
      <w:r w:rsidRPr="00476E88">
        <w:rPr>
          <w:sz w:val="24"/>
          <w:szCs w:val="24"/>
        </w:rPr>
        <w:t>str</w:t>
      </w:r>
      <w:proofErr w:type="gramEnd"/>
      <w:r w:rsidRPr="00476E88">
        <w:rPr>
          <w:sz w:val="24"/>
          <w:szCs w:val="24"/>
        </w:rPr>
        <w:t>.60- ćwiczenia.</w:t>
      </w:r>
    </w:p>
    <w:p w:rsidR="001A3574" w:rsidRDefault="00F07A9F">
      <w:r>
        <w:rPr>
          <w:noProof/>
          <w:lang w:eastAsia="pl-PL"/>
        </w:rPr>
        <w:lastRenderedPageBreak/>
        <w:drawing>
          <wp:inline distT="0" distB="0" distL="0" distR="0">
            <wp:extent cx="5760720" cy="4071658"/>
            <wp:effectExtent l="19050" t="0" r="0" b="0"/>
            <wp:docPr id="4" name="Obraz 4" descr="https://1.bp.blogspot.com/-s5yGzyRI9ck/WQYAwfcIU8I/AAAAAAAAIbc/T4KtDmsqETUNEjkI3_kbUrBuB9ipcU96ACLcB/s160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s5yGzyRI9ck/WQYAwfcIU8I/AAAAAAAAIbc/T4KtDmsqETUNEjkI3_kbUrBuB9ipcU96ACLcB/s1600/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1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60720" cy="4071658"/>
            <wp:effectExtent l="19050" t="0" r="0" b="0"/>
            <wp:docPr id="1" name="Obraz 1" descr="https://2.bp.blogspot.com/-CvKvU8HX6Zo/WQYAwF1YIgI/AAAAAAAAIbU/-ZSPb9MVdLsJtrCuqUVnKtSLADqzbkVQwCLcB/s16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CvKvU8HX6Zo/WQYAwF1YIgI/AAAAAAAAIbU/-ZSPb9MVdLsJtrCuqUVnKtSLADqzbkVQwCLcB/s1600/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1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690" w:rsidRDefault="00936690"/>
    <w:p w:rsidR="00936690" w:rsidRPr="00476E88" w:rsidRDefault="00936690">
      <w:pPr>
        <w:rPr>
          <w:sz w:val="24"/>
          <w:szCs w:val="24"/>
        </w:rPr>
      </w:pPr>
    </w:p>
    <w:p w:rsidR="00936690" w:rsidRPr="00476E88" w:rsidRDefault="00936690">
      <w:pPr>
        <w:rPr>
          <w:sz w:val="24"/>
          <w:szCs w:val="24"/>
        </w:rPr>
      </w:pPr>
      <w:r w:rsidRPr="00476E88">
        <w:rPr>
          <w:sz w:val="24"/>
          <w:szCs w:val="24"/>
        </w:rPr>
        <w:lastRenderedPageBreak/>
        <w:t xml:space="preserve">- Proszę wykonać zad.2, </w:t>
      </w:r>
      <w:proofErr w:type="gramStart"/>
      <w:r w:rsidRPr="00476E88">
        <w:rPr>
          <w:sz w:val="24"/>
          <w:szCs w:val="24"/>
        </w:rPr>
        <w:t>str</w:t>
      </w:r>
      <w:proofErr w:type="gramEnd"/>
      <w:r w:rsidRPr="00476E88">
        <w:rPr>
          <w:sz w:val="24"/>
          <w:szCs w:val="24"/>
        </w:rPr>
        <w:t>. 60- ćwiczenia.</w:t>
      </w:r>
    </w:p>
    <w:p w:rsidR="00936690" w:rsidRPr="00476E88" w:rsidRDefault="00936690">
      <w:pPr>
        <w:rPr>
          <w:sz w:val="24"/>
          <w:szCs w:val="24"/>
        </w:rPr>
      </w:pPr>
      <w:r w:rsidRPr="00476E88">
        <w:rPr>
          <w:sz w:val="24"/>
          <w:szCs w:val="24"/>
        </w:rPr>
        <w:t>- Proszę przeczytać ( dwa razy) tekst informacyjny " Wiosna w świecie roślin"- czytanka, str.49,</w:t>
      </w:r>
      <w:r w:rsidR="00585F76" w:rsidRPr="00476E88">
        <w:rPr>
          <w:sz w:val="24"/>
          <w:szCs w:val="24"/>
        </w:rPr>
        <w:t xml:space="preserve"> oraz zamieszczony poniżej wiersz, a następnie wykonać zad.3 </w:t>
      </w:r>
      <w:proofErr w:type="gramStart"/>
      <w:r w:rsidR="00585F76" w:rsidRPr="00476E88">
        <w:rPr>
          <w:sz w:val="24"/>
          <w:szCs w:val="24"/>
        </w:rPr>
        <w:t>i</w:t>
      </w:r>
      <w:proofErr w:type="gramEnd"/>
      <w:r w:rsidR="00585F76" w:rsidRPr="00476E88">
        <w:rPr>
          <w:sz w:val="24"/>
          <w:szCs w:val="24"/>
        </w:rPr>
        <w:t xml:space="preserve"> 4, str.61- ćwiczenia.</w:t>
      </w:r>
      <w:r w:rsidR="00585F76" w:rsidRPr="00476E88">
        <w:rPr>
          <w:noProof/>
          <w:sz w:val="24"/>
          <w:szCs w:val="24"/>
          <w:lang w:eastAsia="pl-PL"/>
        </w:rPr>
        <w:drawing>
          <wp:inline distT="0" distB="0" distL="0" distR="0">
            <wp:extent cx="5760720" cy="7592149"/>
            <wp:effectExtent l="19050" t="0" r="0" b="0"/>
            <wp:docPr id="7" name="Obraz 7" descr="SZKOŁA PODSTAWOWA NR1 MIŃSK MAZOWIECKI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ZKOŁA PODSTAWOWA NR1 MIŃSK MAZOWIECKI - PDF Free 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9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F76" w:rsidRDefault="00585F76"/>
    <w:p w:rsidR="00585F76" w:rsidRDefault="00585F76"/>
    <w:p w:rsidR="00AD1275" w:rsidRPr="00476E88" w:rsidRDefault="00AD1275">
      <w:pPr>
        <w:rPr>
          <w:sz w:val="24"/>
          <w:szCs w:val="24"/>
        </w:rPr>
      </w:pPr>
      <w:r w:rsidRPr="00476E88">
        <w:rPr>
          <w:sz w:val="24"/>
          <w:szCs w:val="24"/>
        </w:rPr>
        <w:t xml:space="preserve">- </w:t>
      </w:r>
      <w:r w:rsidRPr="00476E88">
        <w:rPr>
          <w:b/>
          <w:sz w:val="24"/>
          <w:szCs w:val="24"/>
        </w:rPr>
        <w:t>Opis przebiśniegu.</w:t>
      </w:r>
      <w:r w:rsidRPr="00476E88">
        <w:rPr>
          <w:sz w:val="24"/>
          <w:szCs w:val="24"/>
        </w:rPr>
        <w:t xml:space="preserve"> Proszę obejrzeć ilustrację w czytance- str.50, zad. 1 oraz przeczytać </w:t>
      </w:r>
      <w:proofErr w:type="gramStart"/>
      <w:r w:rsidRPr="00476E88">
        <w:rPr>
          <w:sz w:val="24"/>
          <w:szCs w:val="24"/>
        </w:rPr>
        <w:t xml:space="preserve">wyrażenia </w:t>
      </w:r>
      <w:r w:rsidR="00476E88">
        <w:rPr>
          <w:sz w:val="24"/>
          <w:szCs w:val="24"/>
        </w:rPr>
        <w:t xml:space="preserve"> </w:t>
      </w:r>
      <w:r w:rsidRPr="00476E88">
        <w:rPr>
          <w:sz w:val="24"/>
          <w:szCs w:val="24"/>
        </w:rPr>
        <w:t>w</w:t>
      </w:r>
      <w:proofErr w:type="gramEnd"/>
      <w:r w:rsidRPr="00476E88">
        <w:rPr>
          <w:sz w:val="24"/>
          <w:szCs w:val="24"/>
        </w:rPr>
        <w:t xml:space="preserve"> niebieskiej ramce, które pomogą</w:t>
      </w:r>
      <w:r w:rsidR="0098166B" w:rsidRPr="00476E88">
        <w:rPr>
          <w:sz w:val="24"/>
          <w:szCs w:val="24"/>
        </w:rPr>
        <w:t xml:space="preserve"> stworzyć opis kwiatu. Następnie zapisać lekcję w </w:t>
      </w:r>
      <w:proofErr w:type="gramStart"/>
      <w:r w:rsidR="0098166B" w:rsidRPr="00476E88">
        <w:rPr>
          <w:sz w:val="24"/>
          <w:szCs w:val="24"/>
        </w:rPr>
        <w:t>zeszycie</w:t>
      </w:r>
      <w:r w:rsidR="00476E88">
        <w:rPr>
          <w:sz w:val="24"/>
          <w:szCs w:val="24"/>
        </w:rPr>
        <w:t xml:space="preserve">  </w:t>
      </w:r>
      <w:r w:rsidR="0098166B" w:rsidRPr="00476E88">
        <w:rPr>
          <w:sz w:val="24"/>
          <w:szCs w:val="24"/>
        </w:rPr>
        <w:t>i</w:t>
      </w:r>
      <w:proofErr w:type="gramEnd"/>
      <w:r w:rsidR="0098166B" w:rsidRPr="00476E88">
        <w:rPr>
          <w:sz w:val="24"/>
          <w:szCs w:val="24"/>
        </w:rPr>
        <w:t xml:space="preserve"> odpowiedzieć pisemnie na pytania, które są pod ramką ( początek opisu macie podany na samym dole strony).</w:t>
      </w:r>
    </w:p>
    <w:p w:rsidR="0098166B" w:rsidRPr="00476E88" w:rsidRDefault="0098166B">
      <w:pPr>
        <w:rPr>
          <w:sz w:val="24"/>
          <w:szCs w:val="24"/>
        </w:rPr>
      </w:pPr>
      <w:r w:rsidRPr="00476E88">
        <w:rPr>
          <w:sz w:val="24"/>
          <w:szCs w:val="24"/>
        </w:rPr>
        <w:t xml:space="preserve">Pod opisem proszę wykonać </w:t>
      </w:r>
      <w:proofErr w:type="gramStart"/>
      <w:r w:rsidRPr="00476E88">
        <w:rPr>
          <w:sz w:val="24"/>
          <w:szCs w:val="24"/>
        </w:rPr>
        <w:t>rysunek  zgodny</w:t>
      </w:r>
      <w:proofErr w:type="gramEnd"/>
      <w:r w:rsidRPr="00476E88">
        <w:rPr>
          <w:sz w:val="24"/>
          <w:szCs w:val="24"/>
        </w:rPr>
        <w:t xml:space="preserve"> z tym, jak został opisany kwiatek.</w:t>
      </w:r>
      <w:r w:rsidR="00585F76" w:rsidRPr="00476E88">
        <w:rPr>
          <w:sz w:val="24"/>
          <w:szCs w:val="24"/>
        </w:rPr>
        <w:t xml:space="preserve"> </w:t>
      </w:r>
    </w:p>
    <w:p w:rsidR="00585F76" w:rsidRPr="00476E88" w:rsidRDefault="00585F76">
      <w:pPr>
        <w:rPr>
          <w:b/>
          <w:sz w:val="24"/>
          <w:szCs w:val="24"/>
        </w:rPr>
      </w:pPr>
      <w:r w:rsidRPr="00476E88">
        <w:rPr>
          <w:b/>
          <w:sz w:val="24"/>
          <w:szCs w:val="24"/>
        </w:rPr>
        <w:t>Edukacja matematyczna</w:t>
      </w:r>
    </w:p>
    <w:p w:rsidR="00E81177" w:rsidRPr="00476E88" w:rsidRDefault="00E81177">
      <w:pPr>
        <w:rPr>
          <w:sz w:val="24"/>
          <w:szCs w:val="24"/>
        </w:rPr>
      </w:pPr>
      <w:r w:rsidRPr="00476E88">
        <w:rPr>
          <w:b/>
          <w:sz w:val="24"/>
          <w:szCs w:val="24"/>
        </w:rPr>
        <w:t>-</w:t>
      </w:r>
      <w:r w:rsidRPr="00476E88">
        <w:rPr>
          <w:sz w:val="24"/>
          <w:szCs w:val="24"/>
        </w:rPr>
        <w:t>Proszę przeliczyć głośno i zapisać liczby w zeszycie:</w:t>
      </w:r>
    </w:p>
    <w:p w:rsidR="00E81177" w:rsidRPr="00476E88" w:rsidRDefault="00E81177">
      <w:pPr>
        <w:rPr>
          <w:b/>
          <w:sz w:val="24"/>
          <w:szCs w:val="24"/>
        </w:rPr>
      </w:pPr>
      <w:r w:rsidRPr="00476E88">
        <w:rPr>
          <w:b/>
          <w:sz w:val="24"/>
          <w:szCs w:val="24"/>
        </w:rPr>
        <w:t xml:space="preserve">10- dziesięć </w:t>
      </w:r>
    </w:p>
    <w:p w:rsidR="00E81177" w:rsidRPr="00476E88" w:rsidRDefault="00E81177">
      <w:pPr>
        <w:rPr>
          <w:b/>
          <w:sz w:val="24"/>
          <w:szCs w:val="24"/>
        </w:rPr>
      </w:pPr>
      <w:r w:rsidRPr="00476E88">
        <w:rPr>
          <w:b/>
          <w:sz w:val="24"/>
          <w:szCs w:val="24"/>
        </w:rPr>
        <w:t>20 - dwadzieścia</w:t>
      </w:r>
    </w:p>
    <w:p w:rsidR="00E81177" w:rsidRPr="00476E88" w:rsidRDefault="00E81177">
      <w:pPr>
        <w:rPr>
          <w:b/>
          <w:sz w:val="24"/>
          <w:szCs w:val="24"/>
        </w:rPr>
      </w:pPr>
      <w:r w:rsidRPr="00476E88">
        <w:rPr>
          <w:b/>
          <w:sz w:val="24"/>
          <w:szCs w:val="24"/>
        </w:rPr>
        <w:t>30- trzydzieści</w:t>
      </w:r>
    </w:p>
    <w:p w:rsidR="00E81177" w:rsidRPr="00476E88" w:rsidRDefault="00E81177">
      <w:pPr>
        <w:rPr>
          <w:b/>
          <w:sz w:val="24"/>
          <w:szCs w:val="24"/>
        </w:rPr>
      </w:pPr>
      <w:r w:rsidRPr="00476E88">
        <w:rPr>
          <w:b/>
          <w:sz w:val="24"/>
          <w:szCs w:val="24"/>
        </w:rPr>
        <w:t>40 - czterdzieści</w:t>
      </w:r>
    </w:p>
    <w:p w:rsidR="00E81177" w:rsidRPr="00476E88" w:rsidRDefault="00E81177">
      <w:pPr>
        <w:rPr>
          <w:b/>
          <w:sz w:val="24"/>
          <w:szCs w:val="24"/>
        </w:rPr>
      </w:pPr>
      <w:r w:rsidRPr="00476E88">
        <w:rPr>
          <w:b/>
          <w:sz w:val="24"/>
          <w:szCs w:val="24"/>
        </w:rPr>
        <w:t>50- pięćdziesiąt</w:t>
      </w:r>
    </w:p>
    <w:p w:rsidR="00E81177" w:rsidRPr="00476E88" w:rsidRDefault="00E81177">
      <w:pPr>
        <w:rPr>
          <w:b/>
          <w:sz w:val="24"/>
          <w:szCs w:val="24"/>
        </w:rPr>
      </w:pPr>
      <w:r w:rsidRPr="00476E88">
        <w:rPr>
          <w:b/>
          <w:sz w:val="24"/>
          <w:szCs w:val="24"/>
        </w:rPr>
        <w:t>60- sześćdziesiąt</w:t>
      </w:r>
    </w:p>
    <w:p w:rsidR="00E81177" w:rsidRPr="00476E88" w:rsidRDefault="00E81177">
      <w:pPr>
        <w:rPr>
          <w:b/>
          <w:sz w:val="24"/>
          <w:szCs w:val="24"/>
        </w:rPr>
      </w:pPr>
      <w:r w:rsidRPr="00476E88">
        <w:rPr>
          <w:b/>
          <w:sz w:val="24"/>
          <w:szCs w:val="24"/>
        </w:rPr>
        <w:t>70- siedemdziesiąt</w:t>
      </w:r>
    </w:p>
    <w:p w:rsidR="00E81177" w:rsidRPr="00476E88" w:rsidRDefault="00E81177">
      <w:pPr>
        <w:rPr>
          <w:b/>
          <w:sz w:val="24"/>
          <w:szCs w:val="24"/>
        </w:rPr>
      </w:pPr>
      <w:r w:rsidRPr="00476E88">
        <w:rPr>
          <w:b/>
          <w:sz w:val="24"/>
          <w:szCs w:val="24"/>
        </w:rPr>
        <w:t>80- osiemdziesiąt</w:t>
      </w:r>
    </w:p>
    <w:p w:rsidR="00E81177" w:rsidRPr="00476E88" w:rsidRDefault="00E81177">
      <w:pPr>
        <w:rPr>
          <w:b/>
          <w:sz w:val="24"/>
          <w:szCs w:val="24"/>
        </w:rPr>
      </w:pPr>
      <w:r w:rsidRPr="00476E88">
        <w:rPr>
          <w:b/>
          <w:sz w:val="24"/>
          <w:szCs w:val="24"/>
        </w:rPr>
        <w:t>90- dziewięćdziesiąt</w:t>
      </w:r>
    </w:p>
    <w:p w:rsidR="00E81177" w:rsidRPr="00476E88" w:rsidRDefault="00E81177">
      <w:pPr>
        <w:rPr>
          <w:b/>
          <w:sz w:val="24"/>
          <w:szCs w:val="24"/>
        </w:rPr>
      </w:pPr>
      <w:r w:rsidRPr="00476E88">
        <w:rPr>
          <w:b/>
          <w:sz w:val="24"/>
          <w:szCs w:val="24"/>
        </w:rPr>
        <w:t>100- sto</w:t>
      </w:r>
      <w:r w:rsidR="00FC2C81" w:rsidRPr="00476E88">
        <w:rPr>
          <w:b/>
          <w:sz w:val="24"/>
          <w:szCs w:val="24"/>
        </w:rPr>
        <w:t xml:space="preserve"> </w:t>
      </w:r>
      <w:r w:rsidRPr="00476E88">
        <w:rPr>
          <w:b/>
          <w:sz w:val="24"/>
          <w:szCs w:val="24"/>
        </w:rPr>
        <w:t>to najmniejsza liczba trzycyfrowa</w:t>
      </w:r>
    </w:p>
    <w:p w:rsidR="00E81177" w:rsidRPr="00476E88" w:rsidRDefault="00E81177">
      <w:pPr>
        <w:rPr>
          <w:b/>
          <w:sz w:val="24"/>
          <w:szCs w:val="24"/>
        </w:rPr>
      </w:pPr>
      <w:r w:rsidRPr="00476E88">
        <w:rPr>
          <w:b/>
          <w:sz w:val="24"/>
          <w:szCs w:val="24"/>
        </w:rPr>
        <w:t>53 pięćdziesiąt trzy, to 5 dziesiątek i 3 jedności</w:t>
      </w:r>
    </w:p>
    <w:p w:rsidR="00E81177" w:rsidRPr="00476E88" w:rsidRDefault="00E81177">
      <w:pPr>
        <w:rPr>
          <w:b/>
          <w:sz w:val="24"/>
          <w:szCs w:val="24"/>
        </w:rPr>
      </w:pPr>
      <w:r w:rsidRPr="00476E88">
        <w:rPr>
          <w:b/>
          <w:sz w:val="24"/>
          <w:szCs w:val="24"/>
        </w:rPr>
        <w:t>48- czterdzieści osiem, to 4 dziesiątki i osiem jedności</w:t>
      </w:r>
    </w:p>
    <w:p w:rsidR="00E81177" w:rsidRPr="00476E88" w:rsidRDefault="00E81177">
      <w:pPr>
        <w:rPr>
          <w:b/>
          <w:sz w:val="24"/>
          <w:szCs w:val="24"/>
        </w:rPr>
      </w:pPr>
      <w:r w:rsidRPr="00476E88">
        <w:rPr>
          <w:b/>
          <w:sz w:val="24"/>
          <w:szCs w:val="24"/>
        </w:rPr>
        <w:t>37- trzydzieści siedem, to 3 dziesiątki i 7 jedności</w:t>
      </w:r>
    </w:p>
    <w:p w:rsidR="00E81177" w:rsidRPr="00476E88" w:rsidRDefault="00E81177">
      <w:pPr>
        <w:rPr>
          <w:b/>
          <w:sz w:val="24"/>
          <w:szCs w:val="24"/>
        </w:rPr>
      </w:pPr>
      <w:r w:rsidRPr="00476E88">
        <w:rPr>
          <w:b/>
          <w:sz w:val="24"/>
          <w:szCs w:val="24"/>
        </w:rPr>
        <w:t>63- sześćdziesiąt trzy, to 6 dziesiątek i 3 jedności</w:t>
      </w:r>
    </w:p>
    <w:p w:rsidR="00E81177" w:rsidRPr="00476E88" w:rsidRDefault="00FC2C81">
      <w:pPr>
        <w:rPr>
          <w:b/>
          <w:sz w:val="24"/>
          <w:szCs w:val="24"/>
        </w:rPr>
      </w:pPr>
      <w:r w:rsidRPr="00476E88">
        <w:rPr>
          <w:b/>
          <w:sz w:val="24"/>
          <w:szCs w:val="24"/>
        </w:rPr>
        <w:t>74- siedemdziesiąt cztery, to 7 dziesiątek i 4 jedności</w:t>
      </w:r>
    </w:p>
    <w:p w:rsidR="00FC2C81" w:rsidRPr="00476E88" w:rsidRDefault="00FC2C81">
      <w:pPr>
        <w:rPr>
          <w:b/>
          <w:sz w:val="24"/>
          <w:szCs w:val="24"/>
        </w:rPr>
      </w:pPr>
      <w:r w:rsidRPr="00476E88">
        <w:rPr>
          <w:b/>
          <w:sz w:val="24"/>
          <w:szCs w:val="24"/>
        </w:rPr>
        <w:t>88- osiemdziesiąt osiem, to 8 dziesiątek i 8 jedności</w:t>
      </w:r>
    </w:p>
    <w:p w:rsidR="00FC2C81" w:rsidRPr="00476E88" w:rsidRDefault="00FC2C81">
      <w:pPr>
        <w:rPr>
          <w:b/>
          <w:sz w:val="24"/>
          <w:szCs w:val="24"/>
        </w:rPr>
      </w:pPr>
      <w:r w:rsidRPr="00476E88">
        <w:rPr>
          <w:b/>
          <w:sz w:val="24"/>
          <w:szCs w:val="24"/>
        </w:rPr>
        <w:t>95- dziewięćdziesiąt pięć, to 9 dziesiątek i 9 jedności</w:t>
      </w:r>
    </w:p>
    <w:p w:rsidR="00FC2C81" w:rsidRPr="00476E88" w:rsidRDefault="00FC2C81">
      <w:pPr>
        <w:rPr>
          <w:sz w:val="24"/>
          <w:szCs w:val="24"/>
        </w:rPr>
      </w:pPr>
      <w:r w:rsidRPr="00476E88">
        <w:rPr>
          <w:sz w:val="24"/>
          <w:szCs w:val="24"/>
        </w:rPr>
        <w:t>- Proszę wykonać - zad.1, 2, 3, 4, 5 str.34 oraz</w:t>
      </w:r>
      <w:proofErr w:type="gramStart"/>
      <w:r w:rsidRPr="00476E88">
        <w:rPr>
          <w:sz w:val="24"/>
          <w:szCs w:val="24"/>
        </w:rPr>
        <w:t xml:space="preserve"> 6,7,8,9, str</w:t>
      </w:r>
      <w:proofErr w:type="gramEnd"/>
      <w:r w:rsidRPr="00476E88">
        <w:rPr>
          <w:sz w:val="24"/>
          <w:szCs w:val="24"/>
        </w:rPr>
        <w:t xml:space="preserve">.35- ćwiczenia. </w:t>
      </w:r>
    </w:p>
    <w:p w:rsidR="00FC2C81" w:rsidRPr="00476E88" w:rsidRDefault="00FC2C81">
      <w:pPr>
        <w:rPr>
          <w:sz w:val="24"/>
          <w:szCs w:val="24"/>
        </w:rPr>
      </w:pPr>
    </w:p>
    <w:p w:rsidR="00FC2C81" w:rsidRPr="00476E88" w:rsidRDefault="00FC2C81">
      <w:pPr>
        <w:rPr>
          <w:sz w:val="24"/>
          <w:szCs w:val="24"/>
        </w:rPr>
      </w:pPr>
    </w:p>
    <w:p w:rsidR="00FC2C81" w:rsidRPr="00476E88" w:rsidRDefault="00FC2C81">
      <w:pPr>
        <w:rPr>
          <w:sz w:val="24"/>
          <w:szCs w:val="24"/>
        </w:rPr>
      </w:pPr>
    </w:p>
    <w:p w:rsidR="00FC2C81" w:rsidRPr="00476E88" w:rsidRDefault="00FC2C81" w:rsidP="00FC2C81">
      <w:pPr>
        <w:jc w:val="center"/>
        <w:rPr>
          <w:b/>
          <w:sz w:val="24"/>
          <w:szCs w:val="24"/>
        </w:rPr>
      </w:pPr>
      <w:r w:rsidRPr="00476E88">
        <w:rPr>
          <w:b/>
          <w:sz w:val="24"/>
          <w:szCs w:val="24"/>
        </w:rPr>
        <w:t>ŚRODA (08.04.)</w:t>
      </w:r>
    </w:p>
    <w:p w:rsidR="00FC2C81" w:rsidRPr="00476E88" w:rsidRDefault="00FC2C81" w:rsidP="00FC2C81">
      <w:pPr>
        <w:rPr>
          <w:sz w:val="24"/>
          <w:szCs w:val="24"/>
        </w:rPr>
      </w:pPr>
      <w:r w:rsidRPr="00476E88">
        <w:rPr>
          <w:sz w:val="24"/>
          <w:szCs w:val="24"/>
        </w:rPr>
        <w:t>Edukacja polonistyczna</w:t>
      </w:r>
      <w:r w:rsidR="00702DF7" w:rsidRPr="00476E88">
        <w:rPr>
          <w:sz w:val="24"/>
          <w:szCs w:val="24"/>
        </w:rPr>
        <w:t xml:space="preserve">- </w:t>
      </w:r>
      <w:r w:rsidR="00702DF7" w:rsidRPr="00476E88">
        <w:rPr>
          <w:b/>
          <w:sz w:val="24"/>
          <w:szCs w:val="24"/>
        </w:rPr>
        <w:t>Przygotowanie do Świąt Wielkanocnych</w:t>
      </w:r>
    </w:p>
    <w:p w:rsidR="00702DF7" w:rsidRPr="00476E88" w:rsidRDefault="00702DF7" w:rsidP="00FC2C81">
      <w:pPr>
        <w:rPr>
          <w:sz w:val="24"/>
          <w:szCs w:val="24"/>
        </w:rPr>
      </w:pPr>
      <w:r w:rsidRPr="00476E88">
        <w:rPr>
          <w:sz w:val="24"/>
          <w:szCs w:val="24"/>
        </w:rPr>
        <w:t xml:space="preserve">- Bardzo proszę rodziców </w:t>
      </w:r>
      <w:proofErr w:type="gramStart"/>
      <w:r w:rsidRPr="00476E88">
        <w:rPr>
          <w:sz w:val="24"/>
          <w:szCs w:val="24"/>
        </w:rPr>
        <w:t>o  przeczytanie</w:t>
      </w:r>
      <w:proofErr w:type="gramEnd"/>
      <w:r w:rsidRPr="00476E88">
        <w:rPr>
          <w:sz w:val="24"/>
          <w:szCs w:val="24"/>
        </w:rPr>
        <w:t xml:space="preserve"> informacji o tradycjach wielkanocnych:</w:t>
      </w:r>
    </w:p>
    <w:p w:rsidR="00702DF7" w:rsidRPr="00476E88" w:rsidRDefault="00702DF7" w:rsidP="00702DF7">
      <w:pPr>
        <w:autoSpaceDE w:val="0"/>
        <w:autoSpaceDN w:val="0"/>
        <w:adjustRightInd w:val="0"/>
        <w:spacing w:after="0" w:line="240" w:lineRule="auto"/>
        <w:rPr>
          <w:rFonts w:cs="CentSchbookEU-Bold"/>
          <w:b/>
          <w:bCs/>
          <w:sz w:val="24"/>
          <w:szCs w:val="24"/>
        </w:rPr>
      </w:pPr>
      <w:r w:rsidRPr="00476E88">
        <w:rPr>
          <w:rFonts w:cs="CentSchbookEU-Bold"/>
          <w:b/>
          <w:bCs/>
          <w:sz w:val="24"/>
          <w:szCs w:val="24"/>
        </w:rPr>
        <w:t>Wielki Post</w:t>
      </w:r>
    </w:p>
    <w:p w:rsidR="00702DF7" w:rsidRPr="00476E88" w:rsidRDefault="00702DF7" w:rsidP="00702DF7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r w:rsidRPr="00476E88">
        <w:rPr>
          <w:rFonts w:cs="CentSchbookEU-Italic"/>
          <w:i/>
          <w:iCs/>
          <w:sz w:val="24"/>
          <w:szCs w:val="24"/>
        </w:rPr>
        <w:t>Od Środy Popielcowej do Wielkiej Soboty trwa Wielki Post. Dawniej obchodzono go bardzo surowo.</w:t>
      </w:r>
      <w:r w:rsidR="00476E88">
        <w:rPr>
          <w:rFonts w:cs="CentSchbookEU-Italic"/>
          <w:i/>
          <w:iCs/>
          <w:sz w:val="24"/>
          <w:szCs w:val="24"/>
        </w:rPr>
        <w:t xml:space="preserve"> </w:t>
      </w:r>
      <w:r w:rsidRPr="00476E88">
        <w:rPr>
          <w:rFonts w:cs="CentSchbookEU-Italic"/>
          <w:i/>
          <w:iCs/>
          <w:sz w:val="24"/>
          <w:szCs w:val="24"/>
        </w:rPr>
        <w:t>Nie było mowy o zabawach, muzykowaniu czy tłustym jedzeniu. Na Wielki Post nawet organy</w:t>
      </w:r>
      <w:r w:rsidR="00476E88">
        <w:rPr>
          <w:rFonts w:cs="CentSchbookEU-Italic"/>
          <w:i/>
          <w:iCs/>
          <w:sz w:val="24"/>
          <w:szCs w:val="24"/>
        </w:rPr>
        <w:t xml:space="preserve"> </w:t>
      </w:r>
      <w:r w:rsidRPr="00476E88">
        <w:rPr>
          <w:rFonts w:cs="CentSchbookEU-Italic"/>
          <w:i/>
          <w:iCs/>
          <w:sz w:val="24"/>
          <w:szCs w:val="24"/>
        </w:rPr>
        <w:t>w kościele milkły – tak jak współcześnie w Wielki Piątek. Nie było też słychać dzwonków. W tym</w:t>
      </w:r>
      <w:r w:rsidR="00476E88">
        <w:rPr>
          <w:rFonts w:cs="CentSchbookEU-Italic"/>
          <w:i/>
          <w:iCs/>
          <w:sz w:val="24"/>
          <w:szCs w:val="24"/>
        </w:rPr>
        <w:t xml:space="preserve"> </w:t>
      </w:r>
      <w:r w:rsidRPr="00476E88">
        <w:rPr>
          <w:rFonts w:cs="CentSchbookEU-Italic"/>
          <w:i/>
          <w:iCs/>
          <w:sz w:val="24"/>
          <w:szCs w:val="24"/>
        </w:rPr>
        <w:t>czasie ludzie więcej się modlili, pomagali ubogim i przygotowywali się do świąt.</w:t>
      </w:r>
    </w:p>
    <w:p w:rsidR="00702DF7" w:rsidRPr="00476E88" w:rsidRDefault="00702DF7" w:rsidP="00702DF7">
      <w:pPr>
        <w:autoSpaceDE w:val="0"/>
        <w:autoSpaceDN w:val="0"/>
        <w:adjustRightInd w:val="0"/>
        <w:spacing w:after="0" w:line="240" w:lineRule="auto"/>
        <w:rPr>
          <w:rFonts w:cs="CentSchbookEU-Bold"/>
          <w:b/>
          <w:bCs/>
          <w:sz w:val="24"/>
          <w:szCs w:val="24"/>
        </w:rPr>
      </w:pPr>
      <w:r w:rsidRPr="00476E88">
        <w:rPr>
          <w:rFonts w:cs="CentSchbookEU-Bold"/>
          <w:b/>
          <w:bCs/>
          <w:sz w:val="24"/>
          <w:szCs w:val="24"/>
        </w:rPr>
        <w:t>Palemki na szczęście</w:t>
      </w:r>
    </w:p>
    <w:p w:rsidR="00702DF7" w:rsidRPr="00476E88" w:rsidRDefault="00702DF7" w:rsidP="00702DF7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r w:rsidRPr="00476E88">
        <w:rPr>
          <w:rFonts w:cs="CentSchbookEU-Italic"/>
          <w:i/>
          <w:iCs/>
          <w:sz w:val="24"/>
          <w:szCs w:val="24"/>
        </w:rPr>
        <w:t xml:space="preserve">Wielki Tydzień zaczyna się Niedzielą Palmową. Kiedyś nazywano ją Kwietną lub </w:t>
      </w:r>
      <w:proofErr w:type="spellStart"/>
      <w:r w:rsidRPr="00476E88">
        <w:rPr>
          <w:rFonts w:cs="CentSchbookEU-Italic"/>
          <w:i/>
          <w:iCs/>
          <w:sz w:val="24"/>
          <w:szCs w:val="24"/>
        </w:rPr>
        <w:t>Wierzbną</w:t>
      </w:r>
      <w:proofErr w:type="spellEnd"/>
      <w:r w:rsidRPr="00476E88">
        <w:rPr>
          <w:rFonts w:cs="CentSchbookEU-Italic"/>
          <w:i/>
          <w:iCs/>
          <w:sz w:val="24"/>
          <w:szCs w:val="24"/>
        </w:rPr>
        <w:t>.</w:t>
      </w:r>
    </w:p>
    <w:p w:rsidR="00702DF7" w:rsidRPr="00476E88" w:rsidRDefault="00702DF7" w:rsidP="00702DF7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r w:rsidRPr="00476E88">
        <w:rPr>
          <w:rFonts w:cs="CentSchbookEU-Italic"/>
          <w:i/>
          <w:iCs/>
          <w:sz w:val="24"/>
          <w:szCs w:val="24"/>
        </w:rPr>
        <w:t>Palemki – rózgi wierzbowe, gałązki bukszpanu, malin, porzeczek – ozdabiano kwiatami, mchem,</w:t>
      </w:r>
      <w:r w:rsidR="00476E88">
        <w:rPr>
          <w:rFonts w:cs="CentSchbookEU-Italic"/>
          <w:i/>
          <w:iCs/>
          <w:sz w:val="24"/>
          <w:szCs w:val="24"/>
        </w:rPr>
        <w:t xml:space="preserve"> </w:t>
      </w:r>
      <w:r w:rsidRPr="00476E88">
        <w:rPr>
          <w:rFonts w:cs="CentSchbookEU-Italic"/>
          <w:i/>
          <w:iCs/>
          <w:sz w:val="24"/>
          <w:szCs w:val="24"/>
        </w:rPr>
        <w:t>ziołami, kolorowymi piórkami. Po poświęceniu palemki biło się nią lekko domowników, by zapewnić</w:t>
      </w:r>
      <w:r w:rsidR="00476E88">
        <w:rPr>
          <w:rFonts w:cs="CentSchbookEU-Italic"/>
          <w:i/>
          <w:iCs/>
          <w:sz w:val="24"/>
          <w:szCs w:val="24"/>
        </w:rPr>
        <w:t xml:space="preserve"> </w:t>
      </w:r>
      <w:r w:rsidRPr="00476E88">
        <w:rPr>
          <w:rFonts w:cs="CentSchbookEU-Italic"/>
          <w:i/>
          <w:iCs/>
          <w:sz w:val="24"/>
          <w:szCs w:val="24"/>
        </w:rPr>
        <w:t>im szczęście na cały rok. Połknięcie jednej poświęconej bazi wróżyło zdrowie i bogactwo.</w:t>
      </w:r>
      <w:r w:rsidR="00476E88">
        <w:rPr>
          <w:rFonts w:cs="CentSchbookEU-Italic"/>
          <w:i/>
          <w:iCs/>
          <w:sz w:val="24"/>
          <w:szCs w:val="24"/>
        </w:rPr>
        <w:t xml:space="preserve"> </w:t>
      </w:r>
      <w:r w:rsidRPr="00476E88">
        <w:rPr>
          <w:rFonts w:cs="CentSchbookEU-Italic"/>
          <w:i/>
          <w:iCs/>
          <w:sz w:val="24"/>
          <w:szCs w:val="24"/>
        </w:rPr>
        <w:t>Zatknięte za obraz lub włożone do wazonów palemki miały chronić mieszkanie przed nieszczęściem</w:t>
      </w:r>
      <w:r w:rsidR="00476E88">
        <w:rPr>
          <w:rFonts w:cs="CentSchbookEU-Italic"/>
          <w:i/>
          <w:iCs/>
          <w:sz w:val="24"/>
          <w:szCs w:val="24"/>
        </w:rPr>
        <w:t xml:space="preserve"> </w:t>
      </w:r>
      <w:r w:rsidRPr="00476E88">
        <w:rPr>
          <w:rFonts w:cs="CentSchbookEU-Italic"/>
          <w:i/>
          <w:iCs/>
          <w:sz w:val="24"/>
          <w:szCs w:val="24"/>
        </w:rPr>
        <w:t>i złośliwością sąsiadów.</w:t>
      </w:r>
    </w:p>
    <w:p w:rsidR="00702DF7" w:rsidRPr="00476E88" w:rsidRDefault="00702DF7" w:rsidP="00702DF7">
      <w:pPr>
        <w:autoSpaceDE w:val="0"/>
        <w:autoSpaceDN w:val="0"/>
        <w:adjustRightInd w:val="0"/>
        <w:spacing w:after="0" w:line="240" w:lineRule="auto"/>
        <w:rPr>
          <w:rFonts w:cs="CentSchbookEU-Bold"/>
          <w:b/>
          <w:bCs/>
          <w:sz w:val="24"/>
          <w:szCs w:val="24"/>
        </w:rPr>
      </w:pPr>
      <w:r w:rsidRPr="00476E88">
        <w:rPr>
          <w:rFonts w:cs="CentSchbookEU-Bold"/>
          <w:b/>
          <w:bCs/>
          <w:sz w:val="24"/>
          <w:szCs w:val="24"/>
        </w:rPr>
        <w:t>Topienie Judasza</w:t>
      </w:r>
    </w:p>
    <w:p w:rsidR="00702DF7" w:rsidRPr="00476E88" w:rsidRDefault="00702DF7" w:rsidP="00702DF7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r w:rsidRPr="00476E88">
        <w:rPr>
          <w:rFonts w:cs="CentSchbookEU-Italic"/>
          <w:i/>
          <w:iCs/>
          <w:sz w:val="24"/>
          <w:szCs w:val="24"/>
        </w:rPr>
        <w:t>Kolejnym ważnym dniem Wielkiego Tygodnia jest Wielka Środa. Młodzież, zwłaszcza chłopcy,</w:t>
      </w:r>
    </w:p>
    <w:p w:rsidR="00702DF7" w:rsidRPr="00476E88" w:rsidRDefault="00702DF7" w:rsidP="00702DF7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proofErr w:type="gramStart"/>
      <w:r w:rsidRPr="00476E88">
        <w:rPr>
          <w:rFonts w:cs="CentSchbookEU-Italic"/>
          <w:i/>
          <w:iCs/>
          <w:sz w:val="24"/>
          <w:szCs w:val="24"/>
        </w:rPr>
        <w:t>topiła</w:t>
      </w:r>
      <w:proofErr w:type="gramEnd"/>
      <w:r w:rsidRPr="00476E88">
        <w:rPr>
          <w:rFonts w:cs="CentSchbookEU-Italic"/>
          <w:i/>
          <w:iCs/>
          <w:sz w:val="24"/>
          <w:szCs w:val="24"/>
        </w:rPr>
        <w:t xml:space="preserve"> tego dnia Judasza. Ze słomy i starych ubrań robiono wielką kukłę, którą następnie wleczono</w:t>
      </w:r>
      <w:r w:rsidR="00476E88">
        <w:rPr>
          <w:rFonts w:cs="CentSchbookEU-Italic"/>
          <w:i/>
          <w:iCs/>
          <w:sz w:val="24"/>
          <w:szCs w:val="24"/>
        </w:rPr>
        <w:t xml:space="preserve"> </w:t>
      </w:r>
      <w:r w:rsidRPr="00476E88">
        <w:rPr>
          <w:rFonts w:cs="CentSchbookEU-Italic"/>
          <w:i/>
          <w:iCs/>
          <w:sz w:val="24"/>
          <w:szCs w:val="24"/>
        </w:rPr>
        <w:t>na łańcuchach po całej okolicy. Przy drodze ustawiali się gapie, którzy okładali kukłę kijami.</w:t>
      </w:r>
      <w:r w:rsidR="00476E88">
        <w:rPr>
          <w:rFonts w:cs="CentSchbookEU-Italic"/>
          <w:i/>
          <w:iCs/>
          <w:sz w:val="24"/>
          <w:szCs w:val="24"/>
        </w:rPr>
        <w:t xml:space="preserve"> </w:t>
      </w:r>
      <w:r w:rsidRPr="00476E88">
        <w:rPr>
          <w:rFonts w:cs="CentSchbookEU-Italic"/>
          <w:i/>
          <w:iCs/>
          <w:sz w:val="24"/>
          <w:szCs w:val="24"/>
        </w:rPr>
        <w:t>Na koniec wrzucano „zdrajcę” do stawu lub bagienka. Wymierzanej w ten sposób sprawiedliwości</w:t>
      </w:r>
      <w:r w:rsidR="00476E88">
        <w:rPr>
          <w:rFonts w:cs="CentSchbookEU-Italic"/>
          <w:i/>
          <w:iCs/>
          <w:sz w:val="24"/>
          <w:szCs w:val="24"/>
        </w:rPr>
        <w:t xml:space="preserve"> </w:t>
      </w:r>
      <w:r w:rsidRPr="00476E88">
        <w:rPr>
          <w:rFonts w:cs="CentSchbookEU-Italic"/>
          <w:i/>
          <w:iCs/>
          <w:sz w:val="24"/>
          <w:szCs w:val="24"/>
        </w:rPr>
        <w:t>stawało się zadość.</w:t>
      </w:r>
    </w:p>
    <w:p w:rsidR="00702DF7" w:rsidRPr="00476E88" w:rsidRDefault="00702DF7" w:rsidP="00702DF7">
      <w:pPr>
        <w:autoSpaceDE w:val="0"/>
        <w:autoSpaceDN w:val="0"/>
        <w:adjustRightInd w:val="0"/>
        <w:spacing w:after="0" w:line="240" w:lineRule="auto"/>
        <w:rPr>
          <w:rFonts w:cs="CentSchbookEU-Bold"/>
          <w:b/>
          <w:bCs/>
          <w:sz w:val="24"/>
          <w:szCs w:val="24"/>
        </w:rPr>
      </w:pPr>
      <w:r w:rsidRPr="00476E88">
        <w:rPr>
          <w:rFonts w:cs="CentSchbookEU-Bold"/>
          <w:b/>
          <w:bCs/>
          <w:sz w:val="24"/>
          <w:szCs w:val="24"/>
        </w:rPr>
        <w:t>Wielkie grzechotanie</w:t>
      </w:r>
    </w:p>
    <w:p w:rsidR="00702DF7" w:rsidRPr="00476E88" w:rsidRDefault="00702DF7" w:rsidP="00702DF7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r w:rsidRPr="00476E88">
        <w:rPr>
          <w:rFonts w:cs="CentSchbookEU-Italic"/>
          <w:i/>
          <w:iCs/>
          <w:sz w:val="24"/>
          <w:szCs w:val="24"/>
        </w:rPr>
        <w:t xml:space="preserve">Kiedy milkły kościelne dzwony, rozlegał się dźwięk </w:t>
      </w:r>
      <w:proofErr w:type="gramStart"/>
      <w:r w:rsidRPr="00476E88">
        <w:rPr>
          <w:rFonts w:cs="CentSchbookEU-Italic"/>
          <w:i/>
          <w:iCs/>
          <w:sz w:val="24"/>
          <w:szCs w:val="24"/>
        </w:rPr>
        <w:t xml:space="preserve">kołatek. </w:t>
      </w:r>
      <w:proofErr w:type="gramEnd"/>
      <w:r w:rsidRPr="00476E88">
        <w:rPr>
          <w:rFonts w:cs="CentSchbookEU-Italic"/>
          <w:i/>
          <w:iCs/>
          <w:sz w:val="24"/>
          <w:szCs w:val="24"/>
        </w:rPr>
        <w:t>Obyczaj ten był okazją do urządzania</w:t>
      </w:r>
      <w:r w:rsidR="00476E88">
        <w:rPr>
          <w:rFonts w:cs="CentSchbookEU-Italic"/>
          <w:i/>
          <w:iCs/>
          <w:sz w:val="24"/>
          <w:szCs w:val="24"/>
        </w:rPr>
        <w:t xml:space="preserve"> </w:t>
      </w:r>
      <w:r w:rsidRPr="00476E88">
        <w:rPr>
          <w:rFonts w:cs="CentSchbookEU-Italic"/>
          <w:i/>
          <w:iCs/>
          <w:sz w:val="24"/>
          <w:szCs w:val="24"/>
        </w:rPr>
        <w:t>psot. Młodzież biegała po mieście z grzechotkami, hałasując i strasząc przechodniów. Do dziś</w:t>
      </w:r>
      <w:r w:rsidR="00476E88">
        <w:rPr>
          <w:rFonts w:cs="CentSchbookEU-Italic"/>
          <w:i/>
          <w:iCs/>
          <w:sz w:val="24"/>
          <w:szCs w:val="24"/>
        </w:rPr>
        <w:t xml:space="preserve"> </w:t>
      </w:r>
      <w:r w:rsidRPr="00476E88">
        <w:rPr>
          <w:rFonts w:cs="CentSchbookEU-Italic"/>
          <w:i/>
          <w:iCs/>
          <w:sz w:val="24"/>
          <w:szCs w:val="24"/>
        </w:rPr>
        <w:t>zachował się zwyczaj obdarowywania dzieci w Wielkim Tygodniu grzechotkami.</w:t>
      </w:r>
    </w:p>
    <w:p w:rsidR="00702DF7" w:rsidRPr="00476E88" w:rsidRDefault="00702DF7" w:rsidP="00702DF7">
      <w:pPr>
        <w:autoSpaceDE w:val="0"/>
        <w:autoSpaceDN w:val="0"/>
        <w:adjustRightInd w:val="0"/>
        <w:spacing w:after="0" w:line="240" w:lineRule="auto"/>
        <w:rPr>
          <w:rFonts w:cs="CentSchbookEU-BoldItalic"/>
          <w:b/>
          <w:bCs/>
          <w:i/>
          <w:iCs/>
          <w:sz w:val="24"/>
          <w:szCs w:val="24"/>
        </w:rPr>
      </w:pPr>
      <w:r w:rsidRPr="00476E88">
        <w:rPr>
          <w:rFonts w:cs="CentSchbookEU-BoldItalic"/>
          <w:b/>
          <w:bCs/>
          <w:i/>
          <w:iCs/>
          <w:sz w:val="24"/>
          <w:szCs w:val="24"/>
        </w:rPr>
        <w:t>Pogrzeb żuru</w:t>
      </w:r>
    </w:p>
    <w:p w:rsidR="00702DF7" w:rsidRPr="00476E88" w:rsidRDefault="00702DF7" w:rsidP="00702DF7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r w:rsidRPr="00476E88">
        <w:rPr>
          <w:rFonts w:cs="CentSchbookEU-Italic"/>
          <w:i/>
          <w:iCs/>
          <w:sz w:val="24"/>
          <w:szCs w:val="24"/>
        </w:rPr>
        <w:t>Ostatnie dwa dni postu były wielkim przygotowaniem do święta. W te dni robiono „pogrzeb</w:t>
      </w:r>
    </w:p>
    <w:p w:rsidR="00702DF7" w:rsidRPr="00476E88" w:rsidRDefault="00702DF7" w:rsidP="00702DF7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r w:rsidRPr="00476E88">
        <w:rPr>
          <w:rFonts w:cs="CentSchbookEU-Italic"/>
          <w:i/>
          <w:iCs/>
          <w:sz w:val="24"/>
          <w:szCs w:val="24"/>
        </w:rPr>
        <w:t xml:space="preserve">żuru” – potrawy spożywanej przez cały </w:t>
      </w:r>
      <w:proofErr w:type="gramStart"/>
      <w:r w:rsidRPr="00476E88">
        <w:rPr>
          <w:rFonts w:cs="CentSchbookEU-Italic"/>
          <w:i/>
          <w:iCs/>
          <w:sz w:val="24"/>
          <w:szCs w:val="24"/>
        </w:rPr>
        <w:t>post. Kiedy</w:t>
      </w:r>
      <w:proofErr w:type="gramEnd"/>
      <w:r w:rsidRPr="00476E88">
        <w:rPr>
          <w:rFonts w:cs="CentSchbookEU-Italic"/>
          <w:i/>
          <w:iCs/>
          <w:sz w:val="24"/>
          <w:szCs w:val="24"/>
        </w:rPr>
        <w:t xml:space="preserve"> zbliżał się czas radości i zabawy, sagany żuru</w:t>
      </w:r>
      <w:r w:rsidR="00476E88">
        <w:rPr>
          <w:rFonts w:cs="CentSchbookEU-Italic"/>
          <w:i/>
          <w:iCs/>
          <w:sz w:val="24"/>
          <w:szCs w:val="24"/>
        </w:rPr>
        <w:t xml:space="preserve"> </w:t>
      </w:r>
      <w:r w:rsidRPr="00476E88">
        <w:rPr>
          <w:rFonts w:cs="CentSchbookEU-Italic"/>
          <w:i/>
          <w:iCs/>
          <w:sz w:val="24"/>
          <w:szCs w:val="24"/>
        </w:rPr>
        <w:t>wylewano na ziemię.</w:t>
      </w:r>
    </w:p>
    <w:p w:rsidR="00702DF7" w:rsidRPr="00476E88" w:rsidRDefault="00702DF7" w:rsidP="00702DF7">
      <w:pPr>
        <w:autoSpaceDE w:val="0"/>
        <w:autoSpaceDN w:val="0"/>
        <w:adjustRightInd w:val="0"/>
        <w:spacing w:after="0" w:line="240" w:lineRule="auto"/>
        <w:rPr>
          <w:rFonts w:cs="CentSchbookEU-Bold"/>
          <w:b/>
          <w:bCs/>
          <w:sz w:val="24"/>
          <w:szCs w:val="24"/>
        </w:rPr>
      </w:pPr>
      <w:r w:rsidRPr="00476E88">
        <w:rPr>
          <w:rFonts w:cs="CentSchbookEU-Bold"/>
          <w:b/>
          <w:bCs/>
          <w:sz w:val="24"/>
          <w:szCs w:val="24"/>
        </w:rPr>
        <w:t>Wieszanie śledzia</w:t>
      </w:r>
    </w:p>
    <w:p w:rsidR="00702DF7" w:rsidRPr="00476E88" w:rsidRDefault="00702DF7" w:rsidP="00702DF7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r w:rsidRPr="00476E88">
        <w:rPr>
          <w:rFonts w:cs="CentSchbookEU-Italic"/>
          <w:i/>
          <w:iCs/>
          <w:sz w:val="24"/>
          <w:szCs w:val="24"/>
        </w:rPr>
        <w:t>W równie widowiskowy sposób rozstawano się ze śledziem – kolejnym symbolem postu. Z wielką</w:t>
      </w:r>
      <w:r w:rsidR="00476E88">
        <w:rPr>
          <w:rFonts w:cs="CentSchbookEU-Italic"/>
          <w:i/>
          <w:iCs/>
          <w:sz w:val="24"/>
          <w:szCs w:val="24"/>
        </w:rPr>
        <w:t xml:space="preserve"> </w:t>
      </w:r>
      <w:r w:rsidRPr="00476E88">
        <w:rPr>
          <w:rFonts w:cs="CentSchbookEU-Italic"/>
          <w:i/>
          <w:iCs/>
          <w:sz w:val="24"/>
          <w:szCs w:val="24"/>
        </w:rPr>
        <w:t>radością i satysfakcją „wieszano”, czyli przybijano rybę do drzewa. W ten sposób karano śledzia</w:t>
      </w:r>
      <w:r w:rsidR="00476E88">
        <w:rPr>
          <w:rFonts w:cs="CentSchbookEU-Italic"/>
          <w:i/>
          <w:iCs/>
          <w:sz w:val="24"/>
          <w:szCs w:val="24"/>
        </w:rPr>
        <w:t xml:space="preserve"> </w:t>
      </w:r>
      <w:r w:rsidRPr="00476E88">
        <w:rPr>
          <w:rFonts w:cs="CentSchbookEU-Italic"/>
          <w:i/>
          <w:iCs/>
          <w:sz w:val="24"/>
          <w:szCs w:val="24"/>
        </w:rPr>
        <w:t>za to, że przez sześć niedziel „wyganiał” z jadłospisu mięso.</w:t>
      </w:r>
    </w:p>
    <w:p w:rsidR="00702DF7" w:rsidRPr="00476E88" w:rsidRDefault="00702DF7" w:rsidP="00702DF7">
      <w:pPr>
        <w:autoSpaceDE w:val="0"/>
        <w:autoSpaceDN w:val="0"/>
        <w:adjustRightInd w:val="0"/>
        <w:spacing w:after="0" w:line="240" w:lineRule="auto"/>
        <w:rPr>
          <w:rFonts w:cs="CentSchbookEU-Bold"/>
          <w:b/>
          <w:bCs/>
          <w:sz w:val="24"/>
          <w:szCs w:val="24"/>
        </w:rPr>
      </w:pPr>
      <w:r w:rsidRPr="00476E88">
        <w:rPr>
          <w:rFonts w:cs="CentSchbookEU-Bold"/>
          <w:b/>
          <w:bCs/>
          <w:sz w:val="24"/>
          <w:szCs w:val="24"/>
        </w:rPr>
        <w:t>Święconka</w:t>
      </w:r>
    </w:p>
    <w:p w:rsidR="00702DF7" w:rsidRPr="00476E88" w:rsidRDefault="00702DF7" w:rsidP="00702DF7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r w:rsidRPr="00476E88">
        <w:rPr>
          <w:rFonts w:cs="CentSchbookEU-Italic"/>
          <w:i/>
          <w:iCs/>
          <w:sz w:val="24"/>
          <w:szCs w:val="24"/>
        </w:rPr>
        <w:t>Wielka Sobota była dniem radosnego oczekiwania. Koniecznie należało tego dnia poświęcić</w:t>
      </w:r>
    </w:p>
    <w:p w:rsidR="00702DF7" w:rsidRPr="00476E88" w:rsidRDefault="00702DF7" w:rsidP="00702DF7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proofErr w:type="gramStart"/>
      <w:r w:rsidRPr="00476E88">
        <w:rPr>
          <w:rFonts w:cs="CentSchbookEU-Italic"/>
          <w:i/>
          <w:iCs/>
          <w:sz w:val="24"/>
          <w:szCs w:val="24"/>
        </w:rPr>
        <w:t>koszyczek</w:t>
      </w:r>
      <w:proofErr w:type="gramEnd"/>
      <w:r w:rsidRPr="00476E88">
        <w:rPr>
          <w:rFonts w:cs="CentSchbookEU-Italic"/>
          <w:i/>
          <w:iCs/>
          <w:sz w:val="24"/>
          <w:szCs w:val="24"/>
        </w:rPr>
        <w:t xml:space="preserve"> z jedzeniem. Nie mogło w nim zabraknąć symbolu Chrystusa, mięsa i wędlin</w:t>
      </w:r>
    </w:p>
    <w:p w:rsidR="00702DF7" w:rsidRPr="00476E88" w:rsidRDefault="00702DF7" w:rsidP="00702DF7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r w:rsidRPr="00476E88">
        <w:rPr>
          <w:rFonts w:cs="CentSchbookEU-Italic"/>
          <w:i/>
          <w:iCs/>
          <w:sz w:val="24"/>
          <w:szCs w:val="24"/>
        </w:rPr>
        <w:t>(na znak, że kończy się post</w:t>
      </w:r>
      <w:proofErr w:type="gramStart"/>
      <w:r w:rsidRPr="00476E88">
        <w:rPr>
          <w:rFonts w:cs="CentSchbookEU-Italic"/>
          <w:i/>
          <w:iCs/>
          <w:sz w:val="24"/>
          <w:szCs w:val="24"/>
        </w:rPr>
        <w:t>). Święcono</w:t>
      </w:r>
      <w:proofErr w:type="gramEnd"/>
      <w:r w:rsidRPr="00476E88">
        <w:rPr>
          <w:rFonts w:cs="CentSchbookEU-Italic"/>
          <w:i/>
          <w:iCs/>
          <w:sz w:val="24"/>
          <w:szCs w:val="24"/>
        </w:rPr>
        <w:t xml:space="preserve"> też chrzan, bo „gorycz męki Pańskiej i śmierci została</w:t>
      </w:r>
    </w:p>
    <w:p w:rsidR="00702DF7" w:rsidRPr="00476E88" w:rsidRDefault="00702DF7" w:rsidP="00702DF7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proofErr w:type="gramStart"/>
      <w:r w:rsidRPr="00476E88">
        <w:rPr>
          <w:rFonts w:cs="CentSchbookEU-Italic"/>
          <w:i/>
          <w:iCs/>
          <w:sz w:val="24"/>
          <w:szCs w:val="24"/>
        </w:rPr>
        <w:t>zwyciężona</w:t>
      </w:r>
      <w:proofErr w:type="gramEnd"/>
      <w:r w:rsidRPr="00476E88">
        <w:rPr>
          <w:rFonts w:cs="CentSchbookEU-Italic"/>
          <w:i/>
          <w:iCs/>
          <w:sz w:val="24"/>
          <w:szCs w:val="24"/>
        </w:rPr>
        <w:t xml:space="preserve"> przez słodycz zmartwychwstania”, masło – oznakę dobrobytu, i jajka – symbol</w:t>
      </w:r>
    </w:p>
    <w:p w:rsidR="00702DF7" w:rsidRPr="00476E88" w:rsidRDefault="00702DF7" w:rsidP="00702DF7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proofErr w:type="gramStart"/>
      <w:r w:rsidRPr="00476E88">
        <w:rPr>
          <w:rFonts w:cs="CentSchbookEU-Italic"/>
          <w:i/>
          <w:iCs/>
          <w:sz w:val="24"/>
          <w:szCs w:val="24"/>
        </w:rPr>
        <w:t>narodzenia</w:t>
      </w:r>
      <w:proofErr w:type="gramEnd"/>
      <w:r w:rsidRPr="00476E88">
        <w:rPr>
          <w:rFonts w:cs="CentSchbookEU-Italic"/>
          <w:i/>
          <w:iCs/>
          <w:sz w:val="24"/>
          <w:szCs w:val="24"/>
        </w:rPr>
        <w:t>. Święconkę jadło się następnego dnia, po rezurekcji. W Wielką Sobotę święcono</w:t>
      </w:r>
    </w:p>
    <w:p w:rsidR="00702DF7" w:rsidRPr="00476E88" w:rsidRDefault="00702DF7" w:rsidP="00702DF7">
      <w:pPr>
        <w:autoSpaceDE w:val="0"/>
        <w:autoSpaceDN w:val="0"/>
        <w:adjustRightInd w:val="0"/>
        <w:spacing w:after="0" w:line="240" w:lineRule="auto"/>
        <w:rPr>
          <w:rFonts w:cs="CentSchbookEU-Bold"/>
          <w:b/>
          <w:bCs/>
          <w:sz w:val="24"/>
          <w:szCs w:val="24"/>
        </w:rPr>
      </w:pPr>
      <w:proofErr w:type="gramStart"/>
      <w:r w:rsidRPr="00476E88">
        <w:rPr>
          <w:rFonts w:cs="CentSchbookEU-Italic"/>
          <w:i/>
          <w:iCs/>
          <w:sz w:val="24"/>
          <w:szCs w:val="24"/>
        </w:rPr>
        <w:lastRenderedPageBreak/>
        <w:t>też</w:t>
      </w:r>
      <w:proofErr w:type="gramEnd"/>
      <w:r w:rsidRPr="00476E88">
        <w:rPr>
          <w:rFonts w:cs="CentSchbookEU-Italic"/>
          <w:i/>
          <w:iCs/>
          <w:sz w:val="24"/>
          <w:szCs w:val="24"/>
        </w:rPr>
        <w:t xml:space="preserve"> wodę.</w:t>
      </w:r>
    </w:p>
    <w:p w:rsidR="00702DF7" w:rsidRPr="00476E88" w:rsidRDefault="00702DF7" w:rsidP="00702DF7">
      <w:pPr>
        <w:autoSpaceDE w:val="0"/>
        <w:autoSpaceDN w:val="0"/>
        <w:adjustRightInd w:val="0"/>
        <w:spacing w:after="0" w:line="240" w:lineRule="auto"/>
        <w:rPr>
          <w:rFonts w:cs="CentSchbookEU-Bold"/>
          <w:b/>
          <w:bCs/>
          <w:sz w:val="24"/>
          <w:szCs w:val="24"/>
        </w:rPr>
      </w:pPr>
      <w:r w:rsidRPr="00476E88">
        <w:rPr>
          <w:rFonts w:cs="CentSchbookEU-Bold"/>
          <w:b/>
          <w:bCs/>
          <w:sz w:val="24"/>
          <w:szCs w:val="24"/>
        </w:rPr>
        <w:t>Wielka Niedziela – dzień radości</w:t>
      </w:r>
    </w:p>
    <w:p w:rsidR="00702DF7" w:rsidRPr="00476E88" w:rsidRDefault="00702DF7" w:rsidP="00702DF7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r w:rsidRPr="00476E88">
        <w:rPr>
          <w:rFonts w:cs="CentSchbookEU-Italic"/>
          <w:i/>
          <w:iCs/>
          <w:sz w:val="24"/>
          <w:szCs w:val="24"/>
        </w:rPr>
        <w:t>W Wielką Niedzielę poranny huk petard i dźwięk dzwonów miał Głosić światu Zmartwychwstanie,</w:t>
      </w:r>
      <w:r w:rsidR="00476E88">
        <w:rPr>
          <w:rFonts w:cs="CentSchbookEU-Italic"/>
          <w:i/>
          <w:iCs/>
          <w:sz w:val="24"/>
          <w:szCs w:val="24"/>
        </w:rPr>
        <w:t xml:space="preserve"> </w:t>
      </w:r>
      <w:r w:rsidRPr="00476E88">
        <w:rPr>
          <w:rFonts w:cs="CentSchbookEU-Italic"/>
          <w:i/>
          <w:iCs/>
          <w:sz w:val="24"/>
          <w:szCs w:val="24"/>
        </w:rPr>
        <w:t>a także poruszyć zatwardziałe serca skąpców i złośliwych sąsiadów. Gdy zasiadano</w:t>
      </w:r>
      <w:r w:rsidR="00476E88">
        <w:rPr>
          <w:rFonts w:cs="CentSchbookEU-Italic"/>
          <w:i/>
          <w:iCs/>
          <w:sz w:val="24"/>
          <w:szCs w:val="24"/>
        </w:rPr>
        <w:t xml:space="preserve"> </w:t>
      </w:r>
      <w:r w:rsidRPr="00476E88">
        <w:rPr>
          <w:rFonts w:cs="CentSchbookEU-Italic"/>
          <w:i/>
          <w:iCs/>
          <w:sz w:val="24"/>
          <w:szCs w:val="24"/>
        </w:rPr>
        <w:t xml:space="preserve">do świątecznego śniadania, najpierw dzielono się jajkiem. Na stole nie mogło zabraknąć </w:t>
      </w:r>
      <w:proofErr w:type="gramStart"/>
      <w:r w:rsidRPr="00476E88">
        <w:rPr>
          <w:rFonts w:cs="CentSchbookEU-Italic"/>
          <w:i/>
          <w:iCs/>
          <w:sz w:val="24"/>
          <w:szCs w:val="24"/>
        </w:rPr>
        <w:t>baby</w:t>
      </w:r>
      <w:proofErr w:type="gramEnd"/>
      <w:r w:rsidR="00476E88">
        <w:rPr>
          <w:rFonts w:cs="CentSchbookEU-Italic"/>
          <w:i/>
          <w:iCs/>
          <w:sz w:val="24"/>
          <w:szCs w:val="24"/>
        </w:rPr>
        <w:t xml:space="preserve"> </w:t>
      </w:r>
      <w:r w:rsidRPr="00476E88">
        <w:rPr>
          <w:rFonts w:cs="CentSchbookEU-Italic"/>
          <w:i/>
          <w:iCs/>
          <w:sz w:val="24"/>
          <w:szCs w:val="24"/>
        </w:rPr>
        <w:t>wielkanocnej i dziada, czyli mazurka.</w:t>
      </w:r>
    </w:p>
    <w:p w:rsidR="00702DF7" w:rsidRPr="00476E88" w:rsidRDefault="00702DF7" w:rsidP="00702DF7">
      <w:pPr>
        <w:autoSpaceDE w:val="0"/>
        <w:autoSpaceDN w:val="0"/>
        <w:adjustRightInd w:val="0"/>
        <w:spacing w:after="0" w:line="240" w:lineRule="auto"/>
        <w:rPr>
          <w:rFonts w:cs="CentSchbookEU-Bold"/>
          <w:b/>
          <w:bCs/>
          <w:sz w:val="24"/>
          <w:szCs w:val="24"/>
        </w:rPr>
      </w:pPr>
      <w:r w:rsidRPr="00476E88">
        <w:rPr>
          <w:rFonts w:cs="CentSchbookEU-Bold"/>
          <w:b/>
          <w:bCs/>
          <w:sz w:val="24"/>
          <w:szCs w:val="24"/>
        </w:rPr>
        <w:t>Lany poniedziałek</w:t>
      </w:r>
    </w:p>
    <w:p w:rsidR="00702DF7" w:rsidRPr="00476E88" w:rsidRDefault="00702DF7" w:rsidP="00702DF7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r w:rsidRPr="00476E88">
        <w:rPr>
          <w:rFonts w:cs="CentSchbookEU-Italic"/>
          <w:i/>
          <w:iCs/>
          <w:sz w:val="24"/>
          <w:szCs w:val="24"/>
        </w:rPr>
        <w:t>Lany poniedziałek, śmigus-dyngus, święto lejka – to zabawa, którą wszyscy doskonale znamy.</w:t>
      </w:r>
    </w:p>
    <w:p w:rsidR="00702DF7" w:rsidRPr="00476E88" w:rsidRDefault="00702DF7" w:rsidP="00702DF7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r w:rsidRPr="00476E88">
        <w:rPr>
          <w:rFonts w:cs="CentSchbookEU-Italic"/>
          <w:i/>
          <w:iCs/>
          <w:sz w:val="24"/>
          <w:szCs w:val="24"/>
        </w:rPr>
        <w:t>Oblewać można było wszystkich i wszędzie. Zmoczone tego dnia panny miały większe</w:t>
      </w:r>
    </w:p>
    <w:p w:rsidR="00702DF7" w:rsidRPr="00476E88" w:rsidRDefault="00702DF7" w:rsidP="00702DF7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proofErr w:type="gramStart"/>
      <w:r w:rsidRPr="00476E88">
        <w:rPr>
          <w:rFonts w:cs="CentSchbookEU-Italic"/>
          <w:i/>
          <w:iCs/>
          <w:sz w:val="24"/>
          <w:szCs w:val="24"/>
        </w:rPr>
        <w:t>szanse</w:t>
      </w:r>
      <w:proofErr w:type="gramEnd"/>
      <w:r w:rsidRPr="00476E88">
        <w:rPr>
          <w:rFonts w:cs="CentSchbookEU-Italic"/>
          <w:i/>
          <w:iCs/>
          <w:sz w:val="24"/>
          <w:szCs w:val="24"/>
        </w:rPr>
        <w:t xml:space="preserve"> na zamążpójście. A jeśli któraś się obraziła – to nieprędko znalazła męża. Wykupić</w:t>
      </w:r>
    </w:p>
    <w:p w:rsidR="00702DF7" w:rsidRPr="00476E88" w:rsidRDefault="00702DF7" w:rsidP="00702DF7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proofErr w:type="gramStart"/>
      <w:r w:rsidRPr="00476E88">
        <w:rPr>
          <w:rFonts w:cs="CentSchbookEU-Italic"/>
          <w:i/>
          <w:iCs/>
          <w:sz w:val="24"/>
          <w:szCs w:val="24"/>
        </w:rPr>
        <w:t>się</w:t>
      </w:r>
      <w:proofErr w:type="gramEnd"/>
      <w:r w:rsidRPr="00476E88">
        <w:rPr>
          <w:rFonts w:cs="CentSchbookEU-Italic"/>
          <w:i/>
          <w:iCs/>
          <w:sz w:val="24"/>
          <w:szCs w:val="24"/>
        </w:rPr>
        <w:t xml:space="preserve"> można było od oblewania pisanką, dlatego każda panna starała się, by jej pisanka była</w:t>
      </w:r>
    </w:p>
    <w:p w:rsidR="00702DF7" w:rsidRPr="00476E88" w:rsidRDefault="00702DF7" w:rsidP="00702DF7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4"/>
          <w:szCs w:val="24"/>
        </w:rPr>
      </w:pPr>
      <w:proofErr w:type="gramStart"/>
      <w:r w:rsidRPr="00476E88">
        <w:rPr>
          <w:rFonts w:cs="CentSchbookEU-Italic"/>
          <w:i/>
          <w:iCs/>
          <w:sz w:val="24"/>
          <w:szCs w:val="24"/>
        </w:rPr>
        <w:t>najpiękniejsza</w:t>
      </w:r>
      <w:proofErr w:type="gramEnd"/>
      <w:r w:rsidRPr="00476E88">
        <w:rPr>
          <w:rFonts w:cs="CentSchbookEU-Italic"/>
          <w:i/>
          <w:iCs/>
          <w:sz w:val="24"/>
          <w:szCs w:val="24"/>
        </w:rPr>
        <w:t>. Natomiast chłopak, wręczając tego dnia pannie pisankę, dawał jej do zrozumienia,</w:t>
      </w:r>
    </w:p>
    <w:p w:rsidR="00702DF7" w:rsidRPr="00476E88" w:rsidRDefault="00702DF7" w:rsidP="00702DF7">
      <w:pPr>
        <w:rPr>
          <w:rFonts w:cs="CentSchbookEU-Italic"/>
          <w:i/>
          <w:iCs/>
          <w:sz w:val="24"/>
          <w:szCs w:val="24"/>
        </w:rPr>
      </w:pPr>
      <w:proofErr w:type="gramStart"/>
      <w:r w:rsidRPr="00476E88">
        <w:rPr>
          <w:rFonts w:cs="CentSchbookEU-Italic"/>
          <w:i/>
          <w:iCs/>
          <w:sz w:val="24"/>
          <w:szCs w:val="24"/>
        </w:rPr>
        <w:t>że</w:t>
      </w:r>
      <w:proofErr w:type="gramEnd"/>
      <w:r w:rsidRPr="00476E88">
        <w:rPr>
          <w:rFonts w:cs="CentSchbookEU-Italic"/>
          <w:i/>
          <w:iCs/>
          <w:sz w:val="24"/>
          <w:szCs w:val="24"/>
        </w:rPr>
        <w:t xml:space="preserve"> mu się podoba.</w:t>
      </w:r>
    </w:p>
    <w:p w:rsidR="00702DF7" w:rsidRPr="00476E88" w:rsidRDefault="00702DF7" w:rsidP="00702DF7">
      <w:pPr>
        <w:rPr>
          <w:rFonts w:cs="CentSchbookEU-Italic"/>
          <w:iCs/>
          <w:sz w:val="24"/>
          <w:szCs w:val="24"/>
        </w:rPr>
      </w:pPr>
      <w:r w:rsidRPr="00476E88">
        <w:rPr>
          <w:rFonts w:cs="CentSchbookEU-Italic"/>
          <w:iCs/>
          <w:sz w:val="24"/>
          <w:szCs w:val="24"/>
        </w:rPr>
        <w:t xml:space="preserve">- Proszę przeczytać (2 razy) tekst " Wielkanoc"- czytanka, str.80 oraz wykonać zad.1,2,3,4, </w:t>
      </w:r>
      <w:proofErr w:type="gramStart"/>
      <w:r w:rsidRPr="00476E88">
        <w:rPr>
          <w:rFonts w:cs="CentSchbookEU-Italic"/>
          <w:iCs/>
          <w:sz w:val="24"/>
          <w:szCs w:val="24"/>
        </w:rPr>
        <w:t>str</w:t>
      </w:r>
      <w:proofErr w:type="gramEnd"/>
      <w:r w:rsidRPr="00476E88">
        <w:rPr>
          <w:rFonts w:cs="CentSchbookEU-Italic"/>
          <w:iCs/>
          <w:sz w:val="24"/>
          <w:szCs w:val="24"/>
        </w:rPr>
        <w:t>.</w:t>
      </w:r>
      <w:r w:rsidR="00C44369" w:rsidRPr="00476E88">
        <w:rPr>
          <w:rFonts w:cs="CentSchbookEU-Italic"/>
          <w:iCs/>
          <w:sz w:val="24"/>
          <w:szCs w:val="24"/>
        </w:rPr>
        <w:t>84 i 85 -ćwiczenia oraz wykonać piękną kartkę świąteczną. Można ją zrobić dowolną techniką ( farbami, wyklejanka, kolaż, z użyciem różnych ozdób)</w:t>
      </w:r>
    </w:p>
    <w:p w:rsidR="00476E88" w:rsidRPr="00476E88" w:rsidRDefault="00476E88" w:rsidP="00702DF7">
      <w:pPr>
        <w:rPr>
          <w:rFonts w:cs="CentSchbookEU-Italic"/>
          <w:i/>
          <w:iCs/>
          <w:color w:val="548DD4" w:themeColor="text2" w:themeTint="99"/>
          <w:sz w:val="24"/>
          <w:szCs w:val="24"/>
        </w:rPr>
      </w:pPr>
      <w:r w:rsidRPr="00476E88">
        <w:rPr>
          <w:rFonts w:cs="CentSchbookEU-Italic"/>
          <w:iCs/>
          <w:sz w:val="24"/>
          <w:szCs w:val="24"/>
        </w:rPr>
        <w:t xml:space="preserve">Inspiracje można znaleźć na wielu stronach w Internecie, </w:t>
      </w:r>
      <w:proofErr w:type="spellStart"/>
      <w:proofErr w:type="gramStart"/>
      <w:r w:rsidRPr="00476E88">
        <w:rPr>
          <w:rFonts w:cs="CentSchbookEU-Italic"/>
          <w:iCs/>
          <w:sz w:val="24"/>
          <w:szCs w:val="24"/>
        </w:rPr>
        <w:t>np</w:t>
      </w:r>
      <w:proofErr w:type="spellEnd"/>
      <w:r>
        <w:rPr>
          <w:rFonts w:cs="CentSchbookEU-Italic"/>
          <w:i/>
          <w:iCs/>
          <w:color w:val="548DD4" w:themeColor="text2" w:themeTint="99"/>
          <w:sz w:val="24"/>
          <w:szCs w:val="24"/>
        </w:rPr>
        <w:t xml:space="preserve">  </w:t>
      </w:r>
      <w:proofErr w:type="spellStart"/>
      <w:r w:rsidRPr="00476E88">
        <w:rPr>
          <w:rFonts w:cs="CentSchbookEU-Italic"/>
          <w:i/>
          <w:iCs/>
          <w:color w:val="548DD4" w:themeColor="text2" w:themeTint="99"/>
          <w:sz w:val="24"/>
          <w:szCs w:val="24"/>
        </w:rPr>
        <w:t>www</w:t>
      </w:r>
      <w:proofErr w:type="spellEnd"/>
      <w:proofErr w:type="gramEnd"/>
      <w:r w:rsidRPr="00476E88">
        <w:rPr>
          <w:rFonts w:cs="CentSchbookEU-Italic"/>
          <w:i/>
          <w:iCs/>
          <w:color w:val="548DD4" w:themeColor="text2" w:themeTint="99"/>
          <w:sz w:val="24"/>
          <w:szCs w:val="24"/>
        </w:rPr>
        <w:t xml:space="preserve"> </w:t>
      </w:r>
      <w:proofErr w:type="spellStart"/>
      <w:r w:rsidRPr="00476E88">
        <w:rPr>
          <w:rFonts w:cs="CentSchbookEU-Italic"/>
          <w:i/>
          <w:iCs/>
          <w:color w:val="548DD4" w:themeColor="text2" w:themeTint="99"/>
          <w:sz w:val="24"/>
          <w:szCs w:val="24"/>
        </w:rPr>
        <w:t>e-kolorowanki.</w:t>
      </w:r>
      <w:proofErr w:type="gramStart"/>
      <w:r w:rsidRPr="00476E88">
        <w:rPr>
          <w:rFonts w:cs="CentSchbookEU-Italic"/>
          <w:i/>
          <w:iCs/>
          <w:color w:val="548DD4" w:themeColor="text2" w:themeTint="99"/>
          <w:sz w:val="24"/>
          <w:szCs w:val="24"/>
        </w:rPr>
        <w:t>eu</w:t>
      </w:r>
      <w:proofErr w:type="spellEnd"/>
      <w:proofErr w:type="gramEnd"/>
      <w:r w:rsidRPr="00476E88">
        <w:rPr>
          <w:rFonts w:cs="CentSchbookEU-Italic"/>
          <w:i/>
          <w:iCs/>
          <w:color w:val="548DD4" w:themeColor="text2" w:themeTint="99"/>
          <w:sz w:val="24"/>
          <w:szCs w:val="24"/>
        </w:rPr>
        <w:t>, www.</w:t>
      </w:r>
      <w:proofErr w:type="gramStart"/>
      <w:r w:rsidRPr="00476E88">
        <w:rPr>
          <w:rFonts w:cs="CentSchbookEU-Italic"/>
          <w:i/>
          <w:iCs/>
          <w:color w:val="548DD4" w:themeColor="text2" w:themeTint="99"/>
          <w:sz w:val="24"/>
          <w:szCs w:val="24"/>
        </w:rPr>
        <w:t>bajkidoczytania</w:t>
      </w:r>
      <w:proofErr w:type="gramEnd"/>
      <w:r w:rsidRPr="00476E88">
        <w:rPr>
          <w:rFonts w:cs="CentSchbookEU-Italic"/>
          <w:i/>
          <w:iCs/>
          <w:color w:val="548DD4" w:themeColor="text2" w:themeTint="99"/>
          <w:sz w:val="24"/>
          <w:szCs w:val="24"/>
        </w:rPr>
        <w:t>.</w:t>
      </w:r>
      <w:proofErr w:type="gramStart"/>
      <w:r w:rsidRPr="00476E88">
        <w:rPr>
          <w:rFonts w:cs="CentSchbookEU-Italic"/>
          <w:i/>
          <w:iCs/>
          <w:color w:val="548DD4" w:themeColor="text2" w:themeTint="99"/>
          <w:sz w:val="24"/>
          <w:szCs w:val="24"/>
        </w:rPr>
        <w:t>pl,  mamarak</w:t>
      </w:r>
      <w:proofErr w:type="gramEnd"/>
      <w:r w:rsidRPr="00476E88">
        <w:rPr>
          <w:rFonts w:cs="CentSchbookEU-Italic"/>
          <w:i/>
          <w:iCs/>
          <w:color w:val="548DD4" w:themeColor="text2" w:themeTint="99"/>
          <w:sz w:val="24"/>
          <w:szCs w:val="24"/>
        </w:rPr>
        <w:t>.</w:t>
      </w:r>
      <w:proofErr w:type="gramStart"/>
      <w:r w:rsidRPr="00476E88">
        <w:rPr>
          <w:rFonts w:cs="CentSchbookEU-Italic"/>
          <w:i/>
          <w:iCs/>
          <w:color w:val="548DD4" w:themeColor="text2" w:themeTint="99"/>
          <w:sz w:val="24"/>
          <w:szCs w:val="24"/>
        </w:rPr>
        <w:t>pl</w:t>
      </w:r>
      <w:proofErr w:type="gramEnd"/>
    </w:p>
    <w:p w:rsidR="00C44369" w:rsidRPr="00702DF7" w:rsidRDefault="00C44369" w:rsidP="00702DF7"/>
    <w:p w:rsidR="00702DF7" w:rsidRPr="00702DF7" w:rsidRDefault="00702DF7" w:rsidP="00FC2C81"/>
    <w:sectPr w:rsidR="00702DF7" w:rsidRPr="00702DF7" w:rsidSect="00263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4BA" w:rsidRDefault="001B54BA" w:rsidP="00FC2C81">
      <w:pPr>
        <w:spacing w:after="0" w:line="240" w:lineRule="auto"/>
      </w:pPr>
      <w:r>
        <w:separator/>
      </w:r>
    </w:p>
  </w:endnote>
  <w:endnote w:type="continuationSeparator" w:id="0">
    <w:p w:rsidR="001B54BA" w:rsidRDefault="001B54BA" w:rsidP="00FC2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Bold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CentSchbook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4BA" w:rsidRDefault="001B54BA" w:rsidP="00FC2C81">
      <w:pPr>
        <w:spacing w:after="0" w:line="240" w:lineRule="auto"/>
      </w:pPr>
      <w:r>
        <w:separator/>
      </w:r>
    </w:p>
  </w:footnote>
  <w:footnote w:type="continuationSeparator" w:id="0">
    <w:p w:rsidR="001B54BA" w:rsidRDefault="001B54BA" w:rsidP="00FC2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574"/>
    <w:rsid w:val="001A3574"/>
    <w:rsid w:val="001B54BA"/>
    <w:rsid w:val="00263028"/>
    <w:rsid w:val="00393994"/>
    <w:rsid w:val="00476E88"/>
    <w:rsid w:val="004E56AE"/>
    <w:rsid w:val="00585F76"/>
    <w:rsid w:val="00702DF7"/>
    <w:rsid w:val="00814F0D"/>
    <w:rsid w:val="00936690"/>
    <w:rsid w:val="0098166B"/>
    <w:rsid w:val="00AD1275"/>
    <w:rsid w:val="00C44369"/>
    <w:rsid w:val="00E81177"/>
    <w:rsid w:val="00F07A9F"/>
    <w:rsid w:val="00FC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A9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2C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2C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2C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6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2020-04-06T09:25:00Z</dcterms:created>
  <dcterms:modified xsi:type="dcterms:W3CDTF">2020-04-06T18:59:00Z</dcterms:modified>
</cp:coreProperties>
</file>