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EC" w:rsidRDefault="00D56CB0" w:rsidP="00D56CB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6B62EC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   </w:t>
      </w:r>
      <w:r w:rsidR="006B62EC" w:rsidRPr="006B62EC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7802C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</w:t>
      </w:r>
    </w:p>
    <w:p w:rsidR="00F649D0" w:rsidRDefault="00F649D0" w:rsidP="00F649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Wniosek dyrektora szkoły </w:t>
      </w:r>
    </w:p>
    <w:p w:rsidR="00F649D0" w:rsidRDefault="00F649D0" w:rsidP="00F649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 udzielenie wsparcia finansowego na zakup pomocy dydaktycznych</w:t>
      </w:r>
    </w:p>
    <w:p w:rsidR="00F649D0" w:rsidRDefault="00F649D0" w:rsidP="00F649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 roku 2021</w:t>
      </w:r>
    </w:p>
    <w:p w:rsidR="006B62EC" w:rsidRDefault="00F649D0" w:rsidP="00F649D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>składany w ramach Rządowego programu na lata 2020–2024 "Aktywna tablica</w:t>
      </w:r>
    </w:p>
    <w:p w:rsidR="006B62EC" w:rsidRPr="006B62EC" w:rsidRDefault="006B62EC" w:rsidP="00D56CB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D56CB0" w:rsidRDefault="006B62EC" w:rsidP="0035481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</w:t>
      </w:r>
      <w:r w:rsidR="00D56CB0" w:rsidRPr="00D56CB0">
        <w:rPr>
          <w:rFonts w:ascii="Calibri" w:eastAsia="Times New Roman" w:hAnsi="Calibri" w:cs="Calibri"/>
          <w:color w:val="000000"/>
          <w:sz w:val="24"/>
          <w:szCs w:val="24"/>
        </w:rPr>
        <w:t>W  Szkole Podstawowej  im. Kardynała Stefana Wyszyńskiego w Krawcach  uczą się uczniowie ze specjalnymi potrzebami edukacyjnymi – uczniowie posiadający różnorodne zaburzenia rozwojowe, utrudniające lub uniemożliwiające prawidłowy proces kształcenia</w:t>
      </w:r>
      <w:r w:rsidR="00F649D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35481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F649D0" w:rsidRPr="00D56CB0" w:rsidRDefault="00F649D0" w:rsidP="00D56CB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56CB0" w:rsidRPr="00D56CB0" w:rsidRDefault="00D56CB0" w:rsidP="00D56C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56CB0">
        <w:rPr>
          <w:rFonts w:ascii="Calibri" w:eastAsia="Times New Roman" w:hAnsi="Calibri" w:cs="Calibri"/>
          <w:b/>
          <w:color w:val="000000"/>
          <w:sz w:val="24"/>
          <w:szCs w:val="24"/>
        </w:rPr>
        <w:t>Informacja o aktualnym stanie wyposażenia szkoły w pomoce dydaktyczne, a także sprzęt komputerowy i inne urządzenia TIK wykorzystywane jako inne pomoce dydaktyczne lub o planach ich wprowadzania</w:t>
      </w:r>
    </w:p>
    <w:p w:rsidR="00D56CB0" w:rsidRPr="00D56CB0" w:rsidRDefault="00D56CB0" w:rsidP="00D56CB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56CB0" w:rsidRDefault="00D56CB0" w:rsidP="00D56CB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56CB0">
        <w:rPr>
          <w:rFonts w:ascii="Calibri" w:eastAsia="Times New Roman" w:hAnsi="Calibri" w:cs="Calibri"/>
          <w:color w:val="000000"/>
          <w:sz w:val="24"/>
          <w:szCs w:val="24"/>
        </w:rPr>
        <w:t xml:space="preserve">Szkoła  podejmuje działania na rzecz rozwijania kompetencji uczniów i nauczycieli  w zakresie stosowania TIK  w edukacji oraz rozwoju szkolnej infrastruktury. Mimo wielu inicjatyw w których braliśmy udział (min. Aktywna tablica w roku 2017, rządowe i gminne wsparcie na zakup laptopów do nauki zdalnej) nadal odczuwamy potrzebę doposażania </w:t>
      </w:r>
      <w:proofErr w:type="spellStart"/>
      <w:r w:rsidRPr="00D56CB0">
        <w:rPr>
          <w:rFonts w:ascii="Calibri" w:eastAsia="Times New Roman" w:hAnsi="Calibri" w:cs="Calibri"/>
          <w:color w:val="000000"/>
          <w:sz w:val="24"/>
          <w:szCs w:val="24"/>
        </w:rPr>
        <w:t>sal</w:t>
      </w:r>
      <w:proofErr w:type="spellEnd"/>
      <w:r w:rsidRPr="00D56CB0">
        <w:rPr>
          <w:rFonts w:ascii="Calibri" w:eastAsia="Times New Roman" w:hAnsi="Calibri" w:cs="Calibri"/>
          <w:color w:val="000000"/>
          <w:sz w:val="24"/>
          <w:szCs w:val="24"/>
        </w:rPr>
        <w:t xml:space="preserve"> lekcyjnych. Grono pedagogiczne cały czas doskonali się w zakresie wykorzystania nowych technologii (min. Program „</w:t>
      </w:r>
      <w:proofErr w:type="spellStart"/>
      <w:r w:rsidRPr="00D56CB0">
        <w:rPr>
          <w:rFonts w:ascii="Calibri" w:eastAsia="Times New Roman" w:hAnsi="Calibri" w:cs="Calibri"/>
          <w:color w:val="000000"/>
          <w:sz w:val="24"/>
          <w:szCs w:val="24"/>
        </w:rPr>
        <w:t>Lekcja.Enter</w:t>
      </w:r>
      <w:proofErr w:type="spellEnd"/>
      <w:r w:rsidRPr="00D56CB0">
        <w:rPr>
          <w:rFonts w:ascii="Calibri" w:eastAsia="Times New Roman" w:hAnsi="Calibri" w:cs="Calibri"/>
          <w:color w:val="000000"/>
          <w:sz w:val="24"/>
          <w:szCs w:val="24"/>
        </w:rPr>
        <w:t>”). Szkoła posiada  pomoce dydaktyczne; programy multimedialne do nauczania j. polskiego ,matematyki, przyrody, j. obcy, historia. Sprzęt komputerowy- komputery stacjonarne 14 stanowiskami komputerowymi, 2 tablety ,skaner, wideoprojektor,2-tablica interaktywna z wyposażeniem, 2- interaktywne monitory dotykowe o przekątnej ekranu co najmniej 55 cali , 23 laptopy, 6- drukarki -HP. Czas nauki zdalnej uświadomił uczniów i nauczycieli, że dobry sprzęt jest niezbędny do nauki.</w:t>
      </w:r>
    </w:p>
    <w:p w:rsidR="00D56CB0" w:rsidRDefault="00D56CB0" w:rsidP="00D56CB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56CB0" w:rsidRDefault="00D56CB0" w:rsidP="00D56C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56CB0">
        <w:rPr>
          <w:rFonts w:ascii="Calibri" w:eastAsia="Times New Roman" w:hAnsi="Calibri" w:cs="Calibri"/>
          <w:b/>
          <w:color w:val="000000"/>
          <w:sz w:val="24"/>
          <w:szCs w:val="24"/>
        </w:rPr>
        <w:t>Informacja o planowanych sposobach korzystania z zakupionych w ramach Programu pomocy dydaktycznych w celu zmiany sposobu nauczania lub uczenia się.</w:t>
      </w:r>
    </w:p>
    <w:p w:rsidR="00F649D0" w:rsidRPr="00D56CB0" w:rsidRDefault="00F649D0" w:rsidP="00F649D0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D56CB0" w:rsidRDefault="00D56CB0" w:rsidP="00D56CB0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56CB0">
        <w:rPr>
          <w:rFonts w:ascii="Calibri" w:eastAsia="Times New Roman" w:hAnsi="Calibri" w:cs="Calibri"/>
          <w:color w:val="000000"/>
          <w:sz w:val="24"/>
          <w:szCs w:val="24"/>
        </w:rPr>
        <w:t xml:space="preserve">Sprzęt i narzędzia do terapii wybrano zgodnie ze zdefiniowanymi potrzebami. Szkoła realizując program zamierza wspierać proces nauczania i rozwój dzieci ze SPE wyrównując ich szanse edukacyjne. Narzędzia przeznaczone do zindywidualizowanych potrzeb wspomogą kadrę nauczycielską dzięki poprawie komunikacji w trybie stacjonarnym i zdalnym. Różnorodność formy pozwali dostosować metodę do każdego ucznia. Podniesienie kompetencji oraz poszerzenie wiedzy o możliwościach urządzeń cyfrowych w konsekwencji będzie miało wpływ na rozwój poznawczy i społeczny uczniów. Podjęcie kompleksowych działań, w tym o charakterze diagnostycznym i terapeutycznym znacząco wpłynie na poziom i jakość nauki. Pomoce mają na celu wsparcie w skutecznej realizacji podstawy programowej-§ 6 </w:t>
      </w:r>
      <w:proofErr w:type="spellStart"/>
      <w:r w:rsidRPr="00D56CB0">
        <w:rPr>
          <w:rFonts w:ascii="Calibri" w:eastAsia="Times New Roman" w:hAnsi="Calibri" w:cs="Calibri"/>
          <w:color w:val="000000"/>
          <w:sz w:val="24"/>
          <w:szCs w:val="24"/>
        </w:rPr>
        <w:t>Rozp</w:t>
      </w:r>
      <w:proofErr w:type="spellEnd"/>
      <w:r w:rsidRPr="00D56CB0">
        <w:rPr>
          <w:rFonts w:ascii="Calibri" w:eastAsia="Times New Roman" w:hAnsi="Calibri" w:cs="Calibri"/>
          <w:color w:val="000000"/>
          <w:sz w:val="24"/>
          <w:szCs w:val="24"/>
        </w:rPr>
        <w:t xml:space="preserve"> z 26.10.2020r. w sprawie szczegółowych warunków form i trybu realizacji Rządowego programu rozwijania szkolnej infrastruktury oraz kompetencji uczniów i nauczycieli w zakresie TIK na lata 2020–2024 „Aktywna tablica” zmienionego uchwałą nr 109/2021 Rady Ministrów.</w:t>
      </w:r>
    </w:p>
    <w:p w:rsidR="00D56CB0" w:rsidRDefault="00D56CB0" w:rsidP="00D56CB0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56CB0" w:rsidRPr="006B62EC" w:rsidRDefault="006B62EC" w:rsidP="00D56C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56CB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Informacja o udziale w projekcie  „Lekcja: Enter” realizowanym w ramach Programu Operacyjnego Polska Cyfrowa – III oś priorytetowa Cyfrowe kompetencje </w:t>
      </w:r>
      <w:r w:rsidRPr="00D56CB0">
        <w:rPr>
          <w:rFonts w:ascii="Calibri" w:eastAsia="Times New Roman" w:hAnsi="Calibri" w:cs="Calibri"/>
          <w:b/>
          <w:color w:val="000000"/>
          <w:sz w:val="24"/>
          <w:szCs w:val="24"/>
        </w:rPr>
        <w:lastRenderedPageBreak/>
        <w:t>społeczeństwa, działanie 3.1 „Działania szkoleniowe na rzecz rozwoju kompetencji cyfrowych”.</w:t>
      </w:r>
    </w:p>
    <w:p w:rsidR="00D56CB0" w:rsidRPr="006B62EC" w:rsidRDefault="006B62EC" w:rsidP="000119B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       </w:t>
      </w:r>
      <w:r w:rsidRPr="00D56CB0">
        <w:rPr>
          <w:rFonts w:ascii="Calibri" w:eastAsia="Times New Roman" w:hAnsi="Calibri" w:cs="Calibri"/>
          <w:color w:val="000000"/>
          <w:sz w:val="24"/>
          <w:szCs w:val="24"/>
        </w:rPr>
        <w:t>Szkoła w roku szkolnym 2021/2022 uczestniczyła w  Projekcie „Lekcja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56CB0">
        <w:rPr>
          <w:rFonts w:ascii="Calibri" w:eastAsia="Times New Roman" w:hAnsi="Calibri" w:cs="Calibri"/>
          <w:color w:val="000000"/>
          <w:sz w:val="24"/>
          <w:szCs w:val="24"/>
        </w:rPr>
        <w:t xml:space="preserve">:Enter” której celem było poznanie nowych technologii i tworzenie autorskich scenariuszy zajęć z uwzględnieniem TIK. W naszej szkole do projektu przystąpiło 6 nauczycieli różnych specjalności. Uczestnicy szkoleń mieli dostęp do platformy edukacyjnej, korzystali z webinariów i </w:t>
      </w:r>
      <w:proofErr w:type="spellStart"/>
      <w:r w:rsidRPr="00D56CB0">
        <w:rPr>
          <w:rFonts w:ascii="Calibri" w:eastAsia="Times New Roman" w:hAnsi="Calibri" w:cs="Calibri"/>
          <w:color w:val="000000"/>
          <w:sz w:val="24"/>
          <w:szCs w:val="24"/>
        </w:rPr>
        <w:t>tutoriali</w:t>
      </w:r>
      <w:proofErr w:type="spellEnd"/>
      <w:r w:rsidRPr="00D56CB0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56CB0">
        <w:rPr>
          <w:rFonts w:ascii="Calibri" w:eastAsia="Times New Roman" w:hAnsi="Calibri" w:cs="Calibri"/>
          <w:color w:val="000000"/>
          <w:sz w:val="24"/>
          <w:szCs w:val="24"/>
        </w:rPr>
        <w:t xml:space="preserve"> które przybliżyły im sposoby wykorzystania narzędzi i aplikacji w  pracy z uczniami.</w:t>
      </w:r>
    </w:p>
    <w:p w:rsidR="00D56CB0" w:rsidRPr="00F649D0" w:rsidRDefault="006B62EC" w:rsidP="00F649D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649D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KALKULACJA KOSZTÓW</w:t>
      </w:r>
    </w:p>
    <w:p w:rsidR="006B62EC" w:rsidRDefault="006B62EC" w:rsidP="00D56C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B62EC">
        <w:rPr>
          <w:rFonts w:ascii="Calibri" w:eastAsia="Times New Roman" w:hAnsi="Calibri" w:cs="Calibri"/>
          <w:b/>
          <w:bCs/>
          <w:color w:val="000000"/>
        </w:rPr>
        <w:t>Całkowita wartość zadania (kwota wsparcia + wkład własny)</w:t>
      </w:r>
      <w:r w:rsidRPr="006B62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6B62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43 750,00 zł</w:t>
      </w:r>
    </w:p>
    <w:p w:rsidR="006B62EC" w:rsidRDefault="006B62EC" w:rsidP="00D56C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B62EC">
        <w:rPr>
          <w:rFonts w:ascii="Calibri" w:eastAsia="Times New Roman" w:hAnsi="Calibri" w:cs="Calibri"/>
          <w:b/>
          <w:bCs/>
          <w:color w:val="000000"/>
        </w:rPr>
        <w:t>wnioskowana kwota wsparcia finansowego w zł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</w:t>
      </w:r>
      <w:r w:rsidRPr="006B62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35 000,00 zł</w:t>
      </w:r>
    </w:p>
    <w:p w:rsidR="006B62EC" w:rsidRDefault="006B62EC" w:rsidP="00D56C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B62EC">
        <w:rPr>
          <w:rFonts w:ascii="Calibri" w:eastAsia="Times New Roman" w:hAnsi="Calibri" w:cs="Calibri"/>
          <w:b/>
          <w:bCs/>
          <w:color w:val="000000"/>
        </w:rPr>
        <w:t>Wkład własny organu prowadzącego w zł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</w:t>
      </w:r>
      <w:r w:rsidRPr="006B62E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8 750,00 zł</w:t>
      </w:r>
    </w:p>
    <w:p w:rsidR="00F649D0" w:rsidRPr="006B62EC" w:rsidRDefault="00F649D0" w:rsidP="00D56CB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56CB0" w:rsidRDefault="00F649D0" w:rsidP="00F649D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649D0">
        <w:rPr>
          <w:rFonts w:ascii="Calibri" w:eastAsia="Times New Roman" w:hAnsi="Calibri" w:cs="Calibri"/>
          <w:color w:val="000000"/>
          <w:sz w:val="24"/>
          <w:szCs w:val="24"/>
        </w:rPr>
        <w:t xml:space="preserve"> Szkoła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po otrzymaniu wsparcia finansowego , podjęła działania dotyczące wdrożenia stosowania TIK w procesie nauczania polegające na :</w:t>
      </w:r>
    </w:p>
    <w:p w:rsidR="00F649D0" w:rsidRDefault="00F649D0" w:rsidP="00F649D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Uczestniczeniu przez  grupę nauczycieli  szkoły w konferencjach i szkoleniach z zakresu stosowania TIK w nauczaniu –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5 osób </w:t>
      </w:r>
    </w:p>
    <w:p w:rsidR="000119B8" w:rsidRPr="000119B8" w:rsidRDefault="00F649D0" w:rsidP="000119B8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Uczestniczeniu przez przynajmniej 1 nauczyciela szkoły w międzyszkolnych sieciach współpracy nauczycieli stosujących TIK w nauczaniu , w tym :</w:t>
      </w:r>
    </w:p>
    <w:p w:rsidR="00F649D0" w:rsidRDefault="00F649D0" w:rsidP="00F649D0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a).udziale  w co najmniej trzech spotkaniach organizowanych w ramach międzyszkolnych sieci współpracy nauczycieli,</w:t>
      </w:r>
    </w:p>
    <w:p w:rsidR="00F649D0" w:rsidRDefault="00F649D0" w:rsidP="00F649D0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b). </w:t>
      </w:r>
      <w:r w:rsidR="00F26685">
        <w:rPr>
          <w:rFonts w:ascii="Calibri" w:eastAsia="Times New Roman" w:hAnsi="Calibri" w:cs="Calibri"/>
          <w:color w:val="000000"/>
          <w:sz w:val="24"/>
          <w:szCs w:val="24"/>
        </w:rPr>
        <w:t xml:space="preserve">zorganizowaniu w szkole , w ramach uczestnictwa </w:t>
      </w:r>
      <w:r w:rsidR="000119B8">
        <w:rPr>
          <w:rFonts w:ascii="Calibri" w:eastAsia="Times New Roman" w:hAnsi="Calibri" w:cs="Calibri"/>
          <w:color w:val="000000"/>
          <w:sz w:val="24"/>
          <w:szCs w:val="24"/>
        </w:rPr>
        <w:t>w międzyszkolnej sieci współpracy nauczycieli , co najmniej dwóch lekcji otwartych z wykorzystaniem TIK w nauczaniu,</w:t>
      </w:r>
    </w:p>
    <w:p w:rsidR="000119B8" w:rsidRDefault="000119B8" w:rsidP="000119B8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c).dzieleniu się przyjętymi rozwiązaniami i doświadczeniami z innymi nauczycielami przez udostępnienie w międzyszkolnej sieci współpracy nauczycieli opracowanych scenariuszy zajęć edukacyjnych z wykorzystaniem TIK, przykłady dobrych praktyk  </w:t>
      </w:r>
    </w:p>
    <w:p w:rsidR="000119B8" w:rsidRDefault="000119B8" w:rsidP="000119B8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Wyznaczony został szkolny  e- koordynator  do koordynowania działań w zakresie </w:t>
      </w:r>
      <w:r w:rsidR="005C40B2">
        <w:rPr>
          <w:rFonts w:ascii="Calibri" w:eastAsia="Times New Roman" w:hAnsi="Calibri" w:cs="Calibri"/>
          <w:color w:val="000000"/>
          <w:sz w:val="24"/>
          <w:szCs w:val="24"/>
        </w:rPr>
        <w:t>stosowania TIK w szkole oraz powołano nauczycielskie zespoły samokształceniowe , które wspierają dyrektora szkoły i nauczycieli w zorganizowaniu pracy szkoły  z wykorzystaniem TIK</w:t>
      </w:r>
    </w:p>
    <w:p w:rsidR="005C40B2" w:rsidRDefault="005C40B2" w:rsidP="000119B8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Wykorzystywanie TIK na zajęciach edukacyjnych prowadzonych w każdym oddziale szkoły udział w Programie , w wymiarze co najmniej 5 godzin zajęć edukacyjnych średnio w każdym tygodniu nauki w każdym roku szkolnym realizacji Programu począwszy od dnia zainstalowania i uruchomienia pomocy dydaktycznych .</w:t>
      </w:r>
    </w:p>
    <w:p w:rsidR="005C40B2" w:rsidRDefault="005C40B2" w:rsidP="000119B8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Przedstawienie organowi prowadzącemu szkołę sprawozdania  z realizacji zadań wynikających z udziału w Programie , obejmującego w/w zadania , oraz </w:t>
      </w:r>
    </w:p>
    <w:p w:rsidR="005C40B2" w:rsidRDefault="005C40B2" w:rsidP="005C40B2">
      <w:pPr>
        <w:pStyle w:val="Akapitzlist"/>
        <w:spacing w:after="0" w:line="240" w:lineRule="auto"/>
        <w:ind w:left="1368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a). ocena wpływu stosowania TIK  w szkołach na zaangażowanie nauczycieli w proces nauczania i uczniów w proces uczenia się,</w:t>
      </w:r>
    </w:p>
    <w:p w:rsidR="005C40B2" w:rsidRDefault="005C40B2" w:rsidP="005C40B2">
      <w:pPr>
        <w:pStyle w:val="Akapitzlist"/>
        <w:spacing w:after="0" w:line="240" w:lineRule="auto"/>
        <w:ind w:left="1368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b).charakterystykę problemów i barier w realizacji Programu </w:t>
      </w:r>
      <w:r w:rsidR="007802C0">
        <w:rPr>
          <w:rFonts w:ascii="Calibri" w:eastAsia="Times New Roman" w:hAnsi="Calibri" w:cs="Calibri"/>
          <w:color w:val="000000"/>
          <w:sz w:val="24"/>
          <w:szCs w:val="24"/>
        </w:rPr>
        <w:t>,</w:t>
      </w:r>
    </w:p>
    <w:p w:rsidR="007802C0" w:rsidRDefault="007802C0" w:rsidP="005C40B2">
      <w:pPr>
        <w:pStyle w:val="Akapitzlist"/>
        <w:spacing w:after="0" w:line="240" w:lineRule="auto"/>
        <w:ind w:left="1368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c).ocenę stopnia realizacji przez szkołę zadań wynikających z udziału w Programie ,</w:t>
      </w:r>
    </w:p>
    <w:p w:rsidR="007802C0" w:rsidRDefault="007802C0" w:rsidP="007802C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Wypełnianiu ankiet oraz udziale w badaniach na potrzeby przeprowadzenia ewaluacji Programu , o których mowa w </w:t>
      </w:r>
      <w:r w:rsidRPr="00530DE1">
        <w:t>§</w:t>
      </w:r>
      <w:r w:rsidR="00062245">
        <w:t xml:space="preserve"> 20 w/w rozporządzenia </w:t>
      </w:r>
      <w:r>
        <w:t xml:space="preserve"> z dnia 26.10.2020r. Aktywna Tablica./ </w:t>
      </w:r>
      <w:bookmarkStart w:id="0" w:name="_GoBack"/>
      <w:bookmarkEnd w:id="0"/>
    </w:p>
    <w:sectPr w:rsidR="007802C0" w:rsidSect="006B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A196F"/>
    <w:multiLevelType w:val="hybridMultilevel"/>
    <w:tmpl w:val="CA9E8BC6"/>
    <w:lvl w:ilvl="0" w:tplc="6D9C5B54">
      <w:start w:val="5"/>
      <w:numFmt w:val="bullet"/>
      <w:lvlText w:val=""/>
      <w:lvlJc w:val="left"/>
      <w:pPr>
        <w:ind w:left="208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57C602AB"/>
    <w:multiLevelType w:val="hybridMultilevel"/>
    <w:tmpl w:val="F426D9A6"/>
    <w:lvl w:ilvl="0" w:tplc="6D9C5B54">
      <w:start w:val="5"/>
      <w:numFmt w:val="bullet"/>
      <w:lvlText w:val=""/>
      <w:lvlJc w:val="left"/>
      <w:pPr>
        <w:ind w:left="152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5E010935"/>
    <w:multiLevelType w:val="hybridMultilevel"/>
    <w:tmpl w:val="14E4F398"/>
    <w:lvl w:ilvl="0" w:tplc="6D9C5B5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B1018"/>
    <w:multiLevelType w:val="hybridMultilevel"/>
    <w:tmpl w:val="5A00245A"/>
    <w:lvl w:ilvl="0" w:tplc="6D9C5B54">
      <w:start w:val="5"/>
      <w:numFmt w:val="bullet"/>
      <w:lvlText w:val=""/>
      <w:lvlJc w:val="left"/>
      <w:pPr>
        <w:ind w:left="13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7C2576CD"/>
    <w:multiLevelType w:val="hybridMultilevel"/>
    <w:tmpl w:val="06380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04F3"/>
    <w:multiLevelType w:val="hybridMultilevel"/>
    <w:tmpl w:val="2A1AA04A"/>
    <w:lvl w:ilvl="0" w:tplc="6D9C5B54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B0"/>
    <w:rsid w:val="000119B8"/>
    <w:rsid w:val="00062245"/>
    <w:rsid w:val="0035481E"/>
    <w:rsid w:val="005C40B2"/>
    <w:rsid w:val="006B62EC"/>
    <w:rsid w:val="007802C0"/>
    <w:rsid w:val="00953F60"/>
    <w:rsid w:val="00C77AF5"/>
    <w:rsid w:val="00D250DA"/>
    <w:rsid w:val="00D56CB0"/>
    <w:rsid w:val="00F26685"/>
    <w:rsid w:val="00F6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A98D"/>
  <w15:docId w15:val="{6A65A137-C058-42BD-8B94-A9198A08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5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353A-44A8-48CC-97F3-0D0490EE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Krawce</dc:creator>
  <cp:keywords/>
  <dc:description/>
  <cp:lastModifiedBy>Anna Mularz</cp:lastModifiedBy>
  <cp:revision>6</cp:revision>
  <dcterms:created xsi:type="dcterms:W3CDTF">2021-12-28T18:47:00Z</dcterms:created>
  <dcterms:modified xsi:type="dcterms:W3CDTF">2022-01-22T10:32:00Z</dcterms:modified>
</cp:coreProperties>
</file>